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DE07F4" w14:textId="2D4322E1" w:rsidR="00B30FFB" w:rsidRPr="00B30FFB" w:rsidRDefault="00B30FFB" w:rsidP="00B30FFB">
      <w:pPr>
        <w:rPr>
          <w:rFonts w:ascii="Arial" w:hAnsi="Arial" w:cs="Arial"/>
        </w:rPr>
      </w:pPr>
      <w:r>
        <w:rPr>
          <w:rFonts w:ascii="Arial" w:eastAsia="Calibri" w:hAnsi="Arial" w:cs="Arial"/>
          <w:b/>
          <w:sz w:val="24"/>
          <w:szCs w:val="24"/>
          <w:u w:val="single"/>
          <w:lang w:val="en-NZ"/>
        </w:rPr>
        <w:t>Guide for letters of e</w:t>
      </w:r>
      <w:r w:rsidR="00323476">
        <w:rPr>
          <w:rFonts w:ascii="Arial" w:eastAsia="Calibri" w:hAnsi="Arial" w:cs="Arial"/>
          <w:b/>
          <w:sz w:val="24"/>
          <w:szCs w:val="24"/>
          <w:u w:val="single"/>
          <w:lang w:val="en-NZ"/>
        </w:rPr>
        <w:t>mployment for fixed term principal</w:t>
      </w:r>
      <w:r>
        <w:rPr>
          <w:rFonts w:ascii="Arial" w:eastAsia="Calibri" w:hAnsi="Arial" w:cs="Arial"/>
          <w:b/>
          <w:sz w:val="24"/>
          <w:szCs w:val="24"/>
          <w:u w:val="single"/>
          <w:lang w:val="en-NZ"/>
        </w:rPr>
        <w:t>s</w:t>
      </w:r>
    </w:p>
    <w:p w14:paraId="2AE40D9C" w14:textId="77777777" w:rsidR="00B30FFB" w:rsidRDefault="00B30FFB" w:rsidP="00B30FFB">
      <w:pPr>
        <w:spacing w:after="0" w:line="254" w:lineRule="auto"/>
        <w:jc w:val="both"/>
        <w:rPr>
          <w:rFonts w:ascii="Arial" w:eastAsia="Calibri" w:hAnsi="Arial" w:cs="Arial"/>
          <w:b/>
          <w:u w:val="single"/>
          <w:lang w:val="en-NZ"/>
        </w:rPr>
      </w:pPr>
    </w:p>
    <w:p w14:paraId="79D4FFDC" w14:textId="77777777" w:rsidR="00287993" w:rsidRPr="00287993" w:rsidRDefault="00287993" w:rsidP="00287993">
      <w:pPr>
        <w:numPr>
          <w:ilvl w:val="0"/>
          <w:numId w:val="8"/>
        </w:numPr>
        <w:spacing w:after="0" w:line="240" w:lineRule="auto"/>
        <w:jc w:val="both"/>
        <w:rPr>
          <w:rFonts w:ascii="Arial" w:eastAsia="PMingLiU" w:hAnsi="Arial" w:cs="Arial"/>
          <w:lang w:eastAsia="zh-TW"/>
        </w:rPr>
      </w:pPr>
      <w:r w:rsidRPr="00287993">
        <w:rPr>
          <w:rFonts w:ascii="Arial" w:eastAsia="PMingLiU" w:hAnsi="Arial" w:cs="Arial"/>
          <w:lang w:eastAsia="zh-TW"/>
        </w:rPr>
        <w:t>All appointees must receive a letter of offer of employment to sign and return to the employer who should then provide a copy to the employee. We advise using the following NZSTA template.</w:t>
      </w:r>
    </w:p>
    <w:p w14:paraId="7B6884DE" w14:textId="77777777" w:rsidR="00287993" w:rsidRPr="00287993" w:rsidRDefault="00287993" w:rsidP="00287993">
      <w:pPr>
        <w:spacing w:after="0" w:line="240" w:lineRule="auto"/>
        <w:jc w:val="both"/>
        <w:rPr>
          <w:rFonts w:ascii="Arial" w:eastAsia="Times New Roman" w:hAnsi="Arial" w:cs="Arial"/>
          <w:b/>
          <w:bCs/>
          <w:sz w:val="20"/>
          <w:szCs w:val="20"/>
          <w:lang w:val="en-GB"/>
        </w:rPr>
      </w:pPr>
    </w:p>
    <w:p w14:paraId="73BE32DB" w14:textId="77777777" w:rsidR="00287993" w:rsidRPr="00287993" w:rsidRDefault="00287993" w:rsidP="00287993">
      <w:pPr>
        <w:numPr>
          <w:ilvl w:val="0"/>
          <w:numId w:val="8"/>
        </w:numPr>
        <w:spacing w:after="0" w:line="240" w:lineRule="auto"/>
        <w:jc w:val="both"/>
        <w:rPr>
          <w:rFonts w:ascii="Arial" w:eastAsia="PMingLiU" w:hAnsi="Arial" w:cs="Arial"/>
          <w:lang w:eastAsia="zh-TW"/>
        </w:rPr>
      </w:pPr>
      <w:r w:rsidRPr="00287993">
        <w:rPr>
          <w:rFonts w:ascii="Arial" w:eastAsia="PMingLiU" w:hAnsi="Arial" w:cs="Arial"/>
          <w:lang w:eastAsia="zh-TW"/>
        </w:rPr>
        <w:t xml:space="preserve">The NZSTA template meets </w:t>
      </w:r>
      <w:proofErr w:type="gramStart"/>
      <w:r w:rsidRPr="00287993">
        <w:rPr>
          <w:rFonts w:ascii="Arial" w:eastAsia="PMingLiU" w:hAnsi="Arial" w:cs="Arial"/>
          <w:lang w:eastAsia="zh-TW"/>
        </w:rPr>
        <w:t>all of</w:t>
      </w:r>
      <w:proofErr w:type="gramEnd"/>
      <w:r w:rsidRPr="00287993">
        <w:rPr>
          <w:rFonts w:ascii="Arial" w:eastAsia="PMingLiU" w:hAnsi="Arial" w:cs="Arial"/>
          <w:lang w:eastAsia="zh-TW"/>
        </w:rPr>
        <w:t xml:space="preserve"> the legal requirements. Other than editing, where there are options to choose from (such as full or part time) or there is no code of conduct to provide, there should be no removal of sub headed paragraphs. </w:t>
      </w:r>
    </w:p>
    <w:p w14:paraId="62B1DF49" w14:textId="77777777" w:rsidR="00287993" w:rsidRPr="00287993" w:rsidRDefault="00287993" w:rsidP="00287993">
      <w:pPr>
        <w:spacing w:after="0" w:line="240" w:lineRule="auto"/>
        <w:ind w:left="720"/>
        <w:rPr>
          <w:rFonts w:ascii="Arial" w:eastAsia="PMingLiU" w:hAnsi="Arial" w:cs="Arial"/>
          <w:lang w:eastAsia="zh-TW"/>
        </w:rPr>
      </w:pPr>
    </w:p>
    <w:p w14:paraId="5CCFEABB" w14:textId="77777777" w:rsidR="00287993" w:rsidRPr="00287993" w:rsidRDefault="00287993" w:rsidP="00287993">
      <w:pPr>
        <w:numPr>
          <w:ilvl w:val="0"/>
          <w:numId w:val="1"/>
        </w:numPr>
        <w:spacing w:after="0" w:line="276" w:lineRule="auto"/>
        <w:jc w:val="both"/>
        <w:rPr>
          <w:rFonts w:ascii="Arial" w:eastAsia="PMingLiU" w:hAnsi="Arial" w:cs="Arial"/>
          <w:lang w:eastAsia="zh-TW"/>
        </w:rPr>
      </w:pPr>
      <w:r w:rsidRPr="00287993">
        <w:rPr>
          <w:rFonts w:ascii="Arial" w:eastAsia="PMingLiU" w:hAnsi="Arial" w:cs="Arial"/>
          <w:lang w:eastAsia="zh-TW"/>
        </w:rPr>
        <w:t>The fixed term offer of employment must have an end date or state how it will end. As per section 66 of the Employment Relation Act: An employee and an employer may agree that the employment of the employee will end—</w:t>
      </w:r>
    </w:p>
    <w:p w14:paraId="2F6CE166" w14:textId="77777777" w:rsidR="00287993" w:rsidRPr="00287993" w:rsidRDefault="00287993" w:rsidP="00287993">
      <w:pPr>
        <w:spacing w:after="0" w:line="276" w:lineRule="auto"/>
        <w:ind w:left="810" w:firstLine="450"/>
        <w:jc w:val="both"/>
        <w:rPr>
          <w:rFonts w:ascii="Arial" w:eastAsia="Times New Roman" w:hAnsi="Arial" w:cs="Arial"/>
          <w:lang w:val="en-GB"/>
        </w:rPr>
      </w:pPr>
      <w:r w:rsidRPr="00287993">
        <w:rPr>
          <w:rFonts w:ascii="Arial" w:hAnsi="Arial" w:cs="Arial"/>
        </w:rPr>
        <w:t>a. at the close of a specified date or period; or</w:t>
      </w:r>
    </w:p>
    <w:p w14:paraId="7F0FDB3F" w14:textId="77777777" w:rsidR="00287993" w:rsidRPr="00287993" w:rsidRDefault="00287993" w:rsidP="00287993">
      <w:pPr>
        <w:spacing w:after="0" w:line="276" w:lineRule="auto"/>
        <w:ind w:left="810" w:firstLine="450"/>
        <w:jc w:val="both"/>
        <w:rPr>
          <w:rFonts w:ascii="Arial" w:hAnsi="Arial" w:cs="Arial"/>
        </w:rPr>
      </w:pPr>
      <w:r w:rsidRPr="00287993">
        <w:rPr>
          <w:rFonts w:ascii="Arial" w:hAnsi="Arial" w:cs="Arial"/>
        </w:rPr>
        <w:t>b. on the occurrence of a specified event; or</w:t>
      </w:r>
    </w:p>
    <w:p w14:paraId="1E5AEDE2" w14:textId="77777777" w:rsidR="00287993" w:rsidRPr="00287993" w:rsidRDefault="00287993" w:rsidP="00287993">
      <w:pPr>
        <w:spacing w:after="0" w:line="276" w:lineRule="auto"/>
        <w:ind w:left="810" w:firstLine="450"/>
        <w:jc w:val="both"/>
        <w:rPr>
          <w:rFonts w:ascii="Arial" w:hAnsi="Arial" w:cs="Arial"/>
        </w:rPr>
      </w:pPr>
      <w:r w:rsidRPr="00287993">
        <w:rPr>
          <w:rFonts w:ascii="Arial" w:hAnsi="Arial" w:cs="Arial"/>
        </w:rPr>
        <w:t xml:space="preserve">c. </w:t>
      </w:r>
      <w:proofErr w:type="gramStart"/>
      <w:r w:rsidRPr="00287993">
        <w:rPr>
          <w:rFonts w:ascii="Arial" w:hAnsi="Arial" w:cs="Arial"/>
        </w:rPr>
        <w:t>at the conclusion of</w:t>
      </w:r>
      <w:proofErr w:type="gramEnd"/>
      <w:r w:rsidRPr="00287993">
        <w:rPr>
          <w:rFonts w:ascii="Arial" w:hAnsi="Arial" w:cs="Arial"/>
        </w:rPr>
        <w:t xml:space="preserve"> a specified project. (e.g. external funding ceased).</w:t>
      </w:r>
    </w:p>
    <w:p w14:paraId="2164C375" w14:textId="3C4FC64F" w:rsidR="00287993" w:rsidRPr="00287993" w:rsidRDefault="00287993" w:rsidP="007C7361">
      <w:pPr>
        <w:spacing w:after="0" w:line="276" w:lineRule="auto"/>
        <w:ind w:left="720"/>
        <w:rPr>
          <w:rFonts w:ascii="Arial" w:hAnsi="Arial" w:cs="Arial"/>
        </w:rPr>
      </w:pPr>
      <w:r w:rsidRPr="00287993">
        <w:rPr>
          <w:rFonts w:ascii="Arial" w:hAnsi="Arial" w:cs="Arial"/>
        </w:rPr>
        <w:t>It must also include a genuine reason, based on reasonable grounds, examples</w:t>
      </w:r>
      <w:r>
        <w:rPr>
          <w:rFonts w:ascii="Arial" w:hAnsi="Arial" w:cs="Arial"/>
        </w:rPr>
        <w:t xml:space="preserve"> are included in this template. </w:t>
      </w:r>
      <w:r w:rsidRPr="00287993">
        <w:rPr>
          <w:rFonts w:ascii="Arial" w:hAnsi="Arial" w:cs="Arial"/>
        </w:rPr>
        <w:t xml:space="preserve">More information can be found on our </w:t>
      </w:r>
      <w:hyperlink r:id="rId10" w:history="1">
        <w:r w:rsidRPr="00287993">
          <w:rPr>
            <w:rFonts w:ascii="Arial" w:hAnsi="Arial" w:cs="Arial"/>
            <w:color w:val="0000FF"/>
            <w:u w:val="single"/>
          </w:rPr>
          <w:t>fixed term appointments</w:t>
        </w:r>
      </w:hyperlink>
      <w:r w:rsidRPr="00287993">
        <w:rPr>
          <w:rFonts w:ascii="Arial" w:hAnsi="Arial" w:cs="Arial"/>
        </w:rPr>
        <w:t xml:space="preserve"> web page.</w:t>
      </w:r>
    </w:p>
    <w:p w14:paraId="31AB1681" w14:textId="77777777" w:rsidR="00287993" w:rsidRPr="00287993" w:rsidRDefault="00287993" w:rsidP="00287993">
      <w:pPr>
        <w:spacing w:after="0" w:line="276" w:lineRule="auto"/>
        <w:ind w:left="720"/>
        <w:jc w:val="both"/>
        <w:rPr>
          <w:rFonts w:ascii="Arial" w:hAnsi="Arial" w:cs="Arial"/>
          <w:b/>
        </w:rPr>
      </w:pPr>
      <w:r w:rsidRPr="00287993">
        <w:rPr>
          <w:rFonts w:ascii="Arial" w:hAnsi="Arial" w:cs="Arial"/>
          <w:b/>
        </w:rPr>
        <w:t xml:space="preserve">Failure to provide a genuine reason in writing could result in a legal challenge.  Please contact </w:t>
      </w:r>
      <w:r w:rsidRPr="00287993">
        <w:rPr>
          <w:rFonts w:ascii="Arial" w:eastAsia="Times New Roman" w:hAnsi="Arial" w:cs="Arial"/>
          <w:b/>
          <w:lang w:val="en-GB"/>
        </w:rPr>
        <w:t xml:space="preserve">0800 782 435 (Option 2) </w:t>
      </w:r>
      <w:r w:rsidRPr="00287993">
        <w:rPr>
          <w:rFonts w:ascii="Arial" w:hAnsi="Arial" w:cs="Arial"/>
          <w:b/>
        </w:rPr>
        <w:t>to discuss if your reason is both genuine and based on reasonable grounds.</w:t>
      </w:r>
    </w:p>
    <w:p w14:paraId="0B8B12C8" w14:textId="77777777" w:rsidR="00287993" w:rsidRPr="00287993" w:rsidRDefault="00287993" w:rsidP="00287993">
      <w:pPr>
        <w:spacing w:after="0" w:line="240" w:lineRule="auto"/>
        <w:jc w:val="both"/>
        <w:rPr>
          <w:rFonts w:ascii="Arial" w:eastAsia="Times New Roman" w:hAnsi="Arial" w:cs="Arial"/>
          <w:sz w:val="20"/>
          <w:szCs w:val="20"/>
          <w:lang w:val="en-GB"/>
        </w:rPr>
      </w:pPr>
    </w:p>
    <w:p w14:paraId="715C33CE" w14:textId="7470E6C1" w:rsidR="00287993" w:rsidRPr="00287993" w:rsidRDefault="00287993" w:rsidP="00287993">
      <w:pPr>
        <w:numPr>
          <w:ilvl w:val="0"/>
          <w:numId w:val="9"/>
        </w:numPr>
        <w:shd w:val="clear" w:color="auto" w:fill="FFFFFF"/>
        <w:spacing w:after="0" w:line="288" w:lineRule="atLeast"/>
        <w:jc w:val="both"/>
        <w:textAlignment w:val="baseline"/>
        <w:rPr>
          <w:rFonts w:ascii="Arial" w:eastAsia="Times New Roman" w:hAnsi="Arial" w:cs="Arial"/>
          <w:color w:val="000000"/>
        </w:rPr>
      </w:pPr>
      <w:r w:rsidRPr="00287993">
        <w:rPr>
          <w:rFonts w:ascii="Arial" w:eastAsia="Times New Roman" w:hAnsi="Arial" w:cs="Arial"/>
        </w:rPr>
        <w:t xml:space="preserve">The employer must appoint only once all </w:t>
      </w:r>
      <w:hyperlink r:id="rId11" w:history="1">
        <w:r w:rsidRPr="00287993">
          <w:rPr>
            <w:rFonts w:ascii="Arial" w:eastAsia="Times New Roman" w:hAnsi="Arial" w:cs="Arial"/>
            <w:color w:val="0000FF"/>
            <w:u w:val="single"/>
          </w:rPr>
          <w:t>safety checks</w:t>
        </w:r>
      </w:hyperlink>
      <w:r w:rsidRPr="00287993">
        <w:rPr>
          <w:rFonts w:ascii="Arial" w:eastAsia="Times New Roman" w:hAnsi="Arial" w:cs="Arial"/>
        </w:rPr>
        <w:t xml:space="preserve"> under the Vulnerable Children Act 2014 have been completed as listed below:</w:t>
      </w:r>
    </w:p>
    <w:p w14:paraId="793C6C08" w14:textId="77777777" w:rsidR="00287993" w:rsidRPr="00287993" w:rsidRDefault="00287993" w:rsidP="00287993">
      <w:pPr>
        <w:numPr>
          <w:ilvl w:val="1"/>
          <w:numId w:val="9"/>
        </w:numPr>
        <w:shd w:val="clear" w:color="auto" w:fill="FFFFFF"/>
        <w:spacing w:after="0" w:line="288" w:lineRule="atLeast"/>
        <w:jc w:val="both"/>
        <w:textAlignment w:val="baseline"/>
        <w:rPr>
          <w:rFonts w:ascii="Arial" w:eastAsia="Times New Roman" w:hAnsi="Arial" w:cs="Arial"/>
          <w:color w:val="000000"/>
        </w:rPr>
      </w:pPr>
      <w:r w:rsidRPr="00287993">
        <w:rPr>
          <w:rFonts w:ascii="Arial" w:eastAsia="Times New Roman" w:hAnsi="Arial" w:cs="Arial"/>
        </w:rPr>
        <w:t>Before this letter of offer of employment is given to the future appointee:</w:t>
      </w:r>
      <w:bookmarkStart w:id="0" w:name="DLM5501717"/>
    </w:p>
    <w:p w14:paraId="1E095509" w14:textId="77777777" w:rsidR="00287993" w:rsidRPr="00287993" w:rsidRDefault="00287993" w:rsidP="00287993">
      <w:pPr>
        <w:numPr>
          <w:ilvl w:val="0"/>
          <w:numId w:val="10"/>
        </w:numPr>
        <w:shd w:val="clear" w:color="auto" w:fill="FFFFFF"/>
        <w:spacing w:after="0" w:line="288" w:lineRule="atLeast"/>
        <w:jc w:val="both"/>
        <w:textAlignment w:val="baseline"/>
        <w:rPr>
          <w:rFonts w:ascii="Arial" w:eastAsia="Times New Roman" w:hAnsi="Arial" w:cs="Arial"/>
          <w:color w:val="000000"/>
        </w:rPr>
      </w:pPr>
      <w:r w:rsidRPr="00287993">
        <w:rPr>
          <w:rFonts w:ascii="Arial" w:eastAsia="Times New Roman" w:hAnsi="Arial" w:cs="Arial"/>
        </w:rPr>
        <w:t xml:space="preserve">Identity confirmation </w:t>
      </w:r>
      <w:r w:rsidRPr="00287993">
        <w:rPr>
          <w:rFonts w:ascii="Arial" w:eastAsia="Times New Roman" w:hAnsi="Arial" w:cs="Arial"/>
        </w:rPr>
        <w:fldChar w:fldCharType="begin"/>
      </w:r>
      <w:r w:rsidRPr="00287993">
        <w:rPr>
          <w:rFonts w:ascii="Arial" w:eastAsia="Times New Roman" w:hAnsi="Arial" w:cs="Arial"/>
        </w:rPr>
        <w:instrText xml:space="preserve"> HYPERLINK "http://www.legislation.govt.nz/regulation/public/2015/0106/latest/DLM6482207.html" </w:instrText>
      </w:r>
      <w:r w:rsidRPr="00287993">
        <w:rPr>
          <w:rFonts w:ascii="Arial" w:eastAsia="Times New Roman" w:hAnsi="Arial" w:cs="Arial"/>
        </w:rPr>
        <w:fldChar w:fldCharType="separate"/>
      </w:r>
      <w:r w:rsidRPr="00287993">
        <w:rPr>
          <w:rFonts w:ascii="Arial" w:eastAsia="Times New Roman" w:hAnsi="Arial" w:cs="Arial"/>
          <w:color w:val="0000FF"/>
          <w:u w:val="single"/>
        </w:rPr>
        <w:t>s5 (VCA regulations)</w:t>
      </w:r>
    </w:p>
    <w:p w14:paraId="671003EC" w14:textId="77777777" w:rsidR="00287993" w:rsidRPr="00287993" w:rsidRDefault="00287993" w:rsidP="00287993">
      <w:pPr>
        <w:numPr>
          <w:ilvl w:val="0"/>
          <w:numId w:val="10"/>
        </w:numPr>
        <w:shd w:val="clear" w:color="auto" w:fill="FFFFFF"/>
        <w:spacing w:after="0" w:line="288" w:lineRule="atLeast"/>
        <w:jc w:val="both"/>
        <w:textAlignment w:val="baseline"/>
        <w:rPr>
          <w:rFonts w:ascii="Arial" w:eastAsia="Times New Roman" w:hAnsi="Arial" w:cs="Arial"/>
        </w:rPr>
      </w:pPr>
      <w:r w:rsidRPr="00287993">
        <w:rPr>
          <w:rFonts w:ascii="Arial" w:eastAsia="Times New Roman" w:hAnsi="Arial" w:cs="Arial"/>
        </w:rPr>
        <w:fldChar w:fldCharType="end"/>
      </w:r>
      <w:r w:rsidRPr="00287993">
        <w:rPr>
          <w:rFonts w:ascii="Arial" w:eastAsia="Times New Roman" w:hAnsi="Arial" w:cs="Arial"/>
        </w:rPr>
        <w:t xml:space="preserve">Other information </w:t>
      </w:r>
      <w:hyperlink r:id="rId12" w:history="1">
        <w:r w:rsidRPr="00287993">
          <w:rPr>
            <w:rFonts w:ascii="Arial" w:eastAsia="Times New Roman" w:hAnsi="Arial" w:cs="Arial"/>
            <w:color w:val="0000FF"/>
            <w:u w:val="single"/>
          </w:rPr>
          <w:t>s7 (VCA regulations)</w:t>
        </w:r>
      </w:hyperlink>
      <w:r w:rsidRPr="00287993">
        <w:rPr>
          <w:rFonts w:ascii="Arial" w:eastAsia="Times New Roman" w:hAnsi="Arial" w:cs="Arial"/>
        </w:rPr>
        <w:t>:</w:t>
      </w:r>
      <w:r w:rsidRPr="00287993">
        <w:rPr>
          <w:rFonts w:ascii="Arial" w:eastAsia="Calibri" w:hAnsi="Arial" w:cs="Arial"/>
        </w:rPr>
        <w:t xml:space="preserve"> Interview, reference checks, etc.</w:t>
      </w:r>
    </w:p>
    <w:p w14:paraId="6C7363C7" w14:textId="77777777" w:rsidR="00287993" w:rsidRPr="00287993" w:rsidRDefault="00287993" w:rsidP="00287993">
      <w:pPr>
        <w:numPr>
          <w:ilvl w:val="1"/>
          <w:numId w:val="9"/>
        </w:numPr>
        <w:spacing w:after="0" w:line="240" w:lineRule="auto"/>
        <w:jc w:val="both"/>
        <w:rPr>
          <w:rFonts w:ascii="Arial" w:eastAsia="PMingLiU" w:hAnsi="Arial" w:cs="Arial"/>
          <w:lang w:eastAsia="zh-TW"/>
        </w:rPr>
      </w:pPr>
      <w:r w:rsidRPr="00287993">
        <w:rPr>
          <w:rFonts w:ascii="Arial" w:eastAsia="PMingLiU" w:hAnsi="Arial" w:cs="Arial"/>
          <w:lang w:eastAsia="zh-TW"/>
        </w:rPr>
        <w:t>After this letter of offer of employment is returned to the employer:</w:t>
      </w:r>
    </w:p>
    <w:p w14:paraId="21C7AA7A" w14:textId="77777777" w:rsidR="00287993" w:rsidRPr="00287993" w:rsidRDefault="00287993" w:rsidP="00287993">
      <w:pPr>
        <w:numPr>
          <w:ilvl w:val="0"/>
          <w:numId w:val="10"/>
        </w:numPr>
        <w:spacing w:after="0" w:line="240" w:lineRule="auto"/>
        <w:jc w:val="both"/>
        <w:rPr>
          <w:rFonts w:ascii="Arial" w:eastAsia="PMingLiU" w:hAnsi="Arial" w:cs="Arial"/>
          <w:lang w:eastAsia="zh-TW"/>
        </w:rPr>
      </w:pPr>
      <w:r w:rsidRPr="00287993">
        <w:rPr>
          <w:rFonts w:ascii="Arial" w:eastAsia="PMingLiU" w:hAnsi="Arial" w:cs="Arial"/>
          <w:lang w:eastAsia="zh-TW"/>
        </w:rPr>
        <w:t xml:space="preserve">Police vetting </w:t>
      </w:r>
      <w:hyperlink r:id="rId13" w:history="1">
        <w:r w:rsidRPr="00287993">
          <w:rPr>
            <w:rFonts w:ascii="Arial" w:eastAsia="PMingLiU" w:hAnsi="Arial" w:cs="Arial"/>
            <w:color w:val="0000FF"/>
            <w:u w:val="single"/>
            <w:lang w:eastAsia="zh-TW"/>
          </w:rPr>
          <w:t>s6 (VCA regulations)</w:t>
        </w:r>
      </w:hyperlink>
    </w:p>
    <w:p w14:paraId="03E3D46E" w14:textId="2C774C74" w:rsidR="00287993" w:rsidRPr="00CC1EF4" w:rsidRDefault="00287993" w:rsidP="00287993">
      <w:pPr>
        <w:keepLines/>
        <w:numPr>
          <w:ilvl w:val="0"/>
          <w:numId w:val="10"/>
        </w:numPr>
        <w:spacing w:after="0" w:line="240" w:lineRule="auto"/>
        <w:contextualSpacing/>
        <w:jc w:val="both"/>
        <w:rPr>
          <w:rFonts w:ascii="Arial" w:eastAsia="Calibri" w:hAnsi="Arial" w:cs="Arial"/>
          <w:lang w:val="en-NZ" w:eastAsia="zh-TW"/>
        </w:rPr>
      </w:pPr>
      <w:r w:rsidRPr="00287993">
        <w:rPr>
          <w:rFonts w:ascii="Arial" w:eastAsia="PMingLiU" w:hAnsi="Arial" w:cs="Arial"/>
          <w:lang w:eastAsia="zh-TW"/>
        </w:rPr>
        <w:t xml:space="preserve">Risk assessment </w:t>
      </w:r>
      <w:hyperlink r:id="rId14" w:history="1">
        <w:r w:rsidRPr="00287993">
          <w:rPr>
            <w:rFonts w:ascii="Arial" w:eastAsia="PMingLiU" w:hAnsi="Arial" w:cs="Arial"/>
            <w:color w:val="0000FF"/>
            <w:u w:val="single"/>
            <w:lang w:eastAsia="zh-TW"/>
          </w:rPr>
          <w:t>s8 (VCA regulations)</w:t>
        </w:r>
      </w:hyperlink>
      <w:bookmarkEnd w:id="0"/>
    </w:p>
    <w:p w14:paraId="77BCD3B5" w14:textId="3B1F1FDA" w:rsidR="00CC1EF4" w:rsidRPr="00287993" w:rsidRDefault="00CC1EF4" w:rsidP="00CC1EF4">
      <w:pPr>
        <w:pStyle w:val="text"/>
        <w:shd w:val="clear" w:color="auto" w:fill="FFFFFF"/>
        <w:spacing w:before="83" w:beforeAutospacing="0" w:after="0" w:afterAutospacing="0" w:line="288" w:lineRule="atLeast"/>
        <w:ind w:left="720"/>
        <w:jc w:val="both"/>
        <w:textAlignment w:val="baseline"/>
        <w:rPr>
          <w:rFonts w:ascii="Arial" w:hAnsi="Arial" w:cs="Arial"/>
          <w:b/>
          <w:sz w:val="22"/>
          <w:szCs w:val="22"/>
        </w:rPr>
      </w:pPr>
      <w:r>
        <w:rPr>
          <w:rFonts w:ascii="Arial" w:hAnsi="Arial" w:cs="Arial"/>
          <w:b/>
          <w:sz w:val="22"/>
          <w:szCs w:val="22"/>
        </w:rPr>
        <w:t xml:space="preserve">Note: </w:t>
      </w:r>
      <w:r w:rsidRPr="007D1C20">
        <w:rPr>
          <w:rFonts w:ascii="Arial" w:hAnsi="Arial" w:cs="Arial"/>
          <w:sz w:val="22"/>
          <w:szCs w:val="22"/>
        </w:rPr>
        <w:t>If the appointee holds a current practicing certificate from the Education Council police vetting by the employer is not required.</w:t>
      </w:r>
      <w:r>
        <w:rPr>
          <w:rFonts w:ascii="Arial" w:hAnsi="Arial" w:cs="Arial"/>
          <w:b/>
          <w:sz w:val="22"/>
          <w:szCs w:val="22"/>
        </w:rPr>
        <w:t xml:space="preserve"> </w:t>
      </w:r>
    </w:p>
    <w:p w14:paraId="35091907" w14:textId="77777777" w:rsidR="00287993" w:rsidRPr="00287993" w:rsidRDefault="00287993" w:rsidP="00287993">
      <w:pPr>
        <w:spacing w:after="0" w:line="240" w:lineRule="auto"/>
        <w:jc w:val="both"/>
        <w:rPr>
          <w:rFonts w:ascii="Arial" w:eastAsia="Times New Roman" w:hAnsi="Arial" w:cs="Arial"/>
          <w:sz w:val="20"/>
          <w:szCs w:val="20"/>
          <w:lang w:val="en-GB"/>
        </w:rPr>
      </w:pPr>
    </w:p>
    <w:p w14:paraId="3911EDD2" w14:textId="77777777" w:rsidR="00287993" w:rsidRPr="00287993" w:rsidRDefault="00287993" w:rsidP="00287993">
      <w:pPr>
        <w:numPr>
          <w:ilvl w:val="0"/>
          <w:numId w:val="8"/>
        </w:numPr>
        <w:spacing w:after="0" w:line="240" w:lineRule="auto"/>
        <w:jc w:val="both"/>
        <w:rPr>
          <w:rFonts w:ascii="Arial" w:eastAsia="PMingLiU" w:hAnsi="Arial" w:cs="Arial"/>
          <w:lang w:eastAsia="zh-TW"/>
        </w:rPr>
      </w:pPr>
      <w:r w:rsidRPr="00287993">
        <w:rPr>
          <w:rFonts w:ascii="Arial" w:eastAsia="PMingLiU" w:hAnsi="Arial" w:cs="Arial"/>
          <w:lang w:eastAsia="zh-TW"/>
        </w:rPr>
        <w:t xml:space="preserve">You are welcome to send the final draft to the NZSTA Advisory and Support Centre for review: </w:t>
      </w:r>
      <w:hyperlink r:id="rId15" w:history="1">
        <w:r w:rsidRPr="00287993">
          <w:rPr>
            <w:rFonts w:ascii="Arial" w:eastAsia="PMingLiU" w:hAnsi="Arial" w:cs="Arial"/>
            <w:color w:val="0000FF"/>
            <w:u w:val="single"/>
            <w:lang w:eastAsia="zh-TW"/>
          </w:rPr>
          <w:t>eradvice@nzsta.org.nz</w:t>
        </w:r>
      </w:hyperlink>
      <w:r w:rsidRPr="00287993">
        <w:rPr>
          <w:rFonts w:ascii="Arial" w:eastAsia="PMingLiU" w:hAnsi="Arial" w:cs="Arial"/>
          <w:lang w:eastAsia="zh-TW"/>
        </w:rPr>
        <w:t>.</w:t>
      </w:r>
    </w:p>
    <w:p w14:paraId="7FDD67AE" w14:textId="77777777" w:rsidR="00287993" w:rsidRPr="00287993" w:rsidRDefault="00287993" w:rsidP="00287993">
      <w:pPr>
        <w:spacing w:after="0" w:line="240" w:lineRule="auto"/>
        <w:ind w:left="720"/>
        <w:jc w:val="both"/>
        <w:rPr>
          <w:rFonts w:ascii="Arial" w:eastAsia="PMingLiU" w:hAnsi="Arial" w:cs="Arial"/>
          <w:lang w:eastAsia="zh-TW"/>
        </w:rPr>
      </w:pPr>
    </w:p>
    <w:p w14:paraId="6BDF689B" w14:textId="77777777" w:rsidR="00287993" w:rsidRPr="00287993" w:rsidRDefault="00287993" w:rsidP="00287993">
      <w:pPr>
        <w:numPr>
          <w:ilvl w:val="0"/>
          <w:numId w:val="8"/>
        </w:numPr>
        <w:spacing w:after="0" w:line="240" w:lineRule="auto"/>
        <w:jc w:val="both"/>
        <w:rPr>
          <w:rFonts w:ascii="Arial" w:eastAsia="PMingLiU" w:hAnsi="Arial" w:cs="Arial"/>
          <w:lang w:eastAsia="zh-TW"/>
        </w:rPr>
      </w:pPr>
      <w:r w:rsidRPr="00287993">
        <w:rPr>
          <w:rFonts w:ascii="Arial" w:eastAsia="PMingLiU" w:hAnsi="Arial" w:cs="Arial"/>
          <w:lang w:eastAsia="zh-TW"/>
        </w:rPr>
        <w:t>The offer of employment can only be made and co-signed by a person with the delegated authority to do so e.g. principal/board chairperson.</w:t>
      </w:r>
    </w:p>
    <w:p w14:paraId="74BCFFD0" w14:textId="77777777" w:rsidR="00287993" w:rsidRPr="00287993" w:rsidRDefault="00287993" w:rsidP="00287993">
      <w:pPr>
        <w:spacing w:after="0" w:line="240" w:lineRule="auto"/>
        <w:ind w:left="720"/>
        <w:jc w:val="both"/>
        <w:rPr>
          <w:rFonts w:ascii="Arial" w:eastAsia="PMingLiU" w:hAnsi="Arial" w:cs="Arial"/>
          <w:lang w:eastAsia="zh-TW"/>
        </w:rPr>
      </w:pPr>
    </w:p>
    <w:p w14:paraId="11AEB1FF" w14:textId="07C70D63" w:rsidR="00287993" w:rsidRPr="00B72241" w:rsidRDefault="00287993" w:rsidP="00287993">
      <w:pPr>
        <w:numPr>
          <w:ilvl w:val="0"/>
          <w:numId w:val="8"/>
        </w:numPr>
        <w:spacing w:after="0" w:line="240" w:lineRule="auto"/>
        <w:jc w:val="both"/>
        <w:rPr>
          <w:rFonts w:ascii="Arial" w:eastAsia="Calibri" w:hAnsi="Arial" w:cs="Arial"/>
          <w:lang w:val="en-NZ" w:eastAsia="zh-TW"/>
        </w:rPr>
      </w:pPr>
      <w:r w:rsidRPr="00287993">
        <w:rPr>
          <w:rFonts w:ascii="Arial" w:eastAsia="PMingLiU" w:hAnsi="Arial" w:cs="Arial"/>
          <w:lang w:val="en-NZ" w:eastAsia="zh-TW"/>
        </w:rPr>
        <w:t xml:space="preserve">More detailed advice is available on </w:t>
      </w:r>
      <w:hyperlink r:id="rId16" w:history="1">
        <w:r w:rsidRPr="00287993">
          <w:rPr>
            <w:rFonts w:ascii="Arial" w:eastAsia="PMingLiU" w:hAnsi="Arial" w:cs="Arial"/>
            <w:color w:val="0000FF"/>
            <w:u w:val="single"/>
            <w:lang w:val="en-NZ" w:eastAsia="zh-TW"/>
          </w:rPr>
          <w:t>recruitment &amp; induction</w:t>
        </w:r>
      </w:hyperlink>
      <w:r w:rsidRPr="00287993">
        <w:rPr>
          <w:rFonts w:ascii="Arial" w:eastAsia="PMingLiU" w:hAnsi="Arial" w:cs="Arial"/>
          <w:lang w:val="en-NZ" w:eastAsia="zh-TW"/>
        </w:rPr>
        <w:t xml:space="preserve"> on the NZSTA website.</w:t>
      </w:r>
    </w:p>
    <w:p w14:paraId="6A4B18CC" w14:textId="1A4981BD" w:rsidR="00B72241" w:rsidRPr="00287993" w:rsidRDefault="00B72241" w:rsidP="00B72241">
      <w:pPr>
        <w:pStyle w:val="ListParagraph"/>
        <w:rPr>
          <w:rFonts w:ascii="Arial" w:eastAsia="Calibri" w:hAnsi="Arial" w:cs="Arial"/>
          <w:lang w:val="en-NZ" w:eastAsia="zh-TW"/>
        </w:rPr>
      </w:pPr>
    </w:p>
    <w:p w14:paraId="75EF389C" w14:textId="4BE54BDC" w:rsidR="00287993" w:rsidRPr="00287993" w:rsidRDefault="00287993" w:rsidP="00287993">
      <w:pPr>
        <w:numPr>
          <w:ilvl w:val="0"/>
          <w:numId w:val="8"/>
        </w:numPr>
        <w:spacing w:after="0" w:line="240" w:lineRule="auto"/>
        <w:jc w:val="both"/>
        <w:rPr>
          <w:rFonts w:ascii="Arial" w:eastAsia="Calibri" w:hAnsi="Arial" w:cs="Arial"/>
          <w:lang w:val="en-NZ" w:eastAsia="zh-TW"/>
        </w:rPr>
      </w:pPr>
      <w:r w:rsidRPr="00287993">
        <w:rPr>
          <w:rFonts w:ascii="Arial" w:eastAsia="Calibri" w:hAnsi="Arial" w:cs="Arial"/>
          <w:lang w:val="en-NZ" w:eastAsia="zh-TW"/>
        </w:rPr>
        <w:t>We recommend that you r</w:t>
      </w:r>
      <w:r w:rsidR="00C97572">
        <w:rPr>
          <w:rFonts w:ascii="Arial" w:eastAsia="Calibri" w:hAnsi="Arial" w:cs="Arial"/>
          <w:lang w:val="en-NZ" w:eastAsia="zh-TW"/>
        </w:rPr>
        <w:t>emind staff of the ending of</w:t>
      </w:r>
      <w:r w:rsidRPr="00287993">
        <w:rPr>
          <w:rFonts w:ascii="Arial" w:eastAsia="Calibri" w:hAnsi="Arial" w:cs="Arial"/>
          <w:lang w:val="en-NZ" w:eastAsia="zh-TW"/>
        </w:rPr>
        <w:t xml:space="preserve"> their fixed-term a month before the stated expiry date. </w:t>
      </w:r>
    </w:p>
    <w:p w14:paraId="755BA29E" w14:textId="77777777" w:rsidR="00287993" w:rsidRPr="00287993" w:rsidRDefault="00287993" w:rsidP="00287993">
      <w:pPr>
        <w:spacing w:after="0" w:line="240" w:lineRule="auto"/>
        <w:ind w:left="720"/>
        <w:jc w:val="both"/>
        <w:rPr>
          <w:rFonts w:ascii="Arial" w:eastAsia="Calibri" w:hAnsi="Arial" w:cs="Arial"/>
          <w:lang w:val="en-NZ" w:eastAsia="zh-TW"/>
        </w:rPr>
      </w:pPr>
    </w:p>
    <w:p w14:paraId="3D7F6CA1" w14:textId="3B43293B" w:rsidR="00287993" w:rsidRDefault="00287993" w:rsidP="00287993">
      <w:pPr>
        <w:spacing w:after="0"/>
        <w:ind w:left="360"/>
        <w:jc w:val="both"/>
        <w:rPr>
          <w:rFonts w:ascii="Arial" w:eastAsia="PMingLiU" w:hAnsi="Arial" w:cs="Arial"/>
          <w:b/>
          <w:i/>
          <w:color w:val="FF0000"/>
          <w:sz w:val="24"/>
          <w:szCs w:val="24"/>
          <w:lang w:eastAsia="zh-TW"/>
        </w:rPr>
      </w:pPr>
      <w:r w:rsidRPr="00287993">
        <w:rPr>
          <w:rFonts w:ascii="Arial" w:eastAsia="PMingLiU" w:hAnsi="Arial" w:cs="Arial"/>
          <w:b/>
          <w:i/>
          <w:color w:val="FF0000"/>
          <w:sz w:val="24"/>
          <w:szCs w:val="24"/>
          <w:lang w:eastAsia="zh-TW"/>
        </w:rPr>
        <w:t xml:space="preserve">Please delete these guidelines before providing the </w:t>
      </w:r>
      <w:r>
        <w:rPr>
          <w:rFonts w:ascii="Arial" w:eastAsia="PMingLiU" w:hAnsi="Arial" w:cs="Arial"/>
          <w:b/>
          <w:i/>
          <w:color w:val="FF0000"/>
          <w:sz w:val="24"/>
          <w:szCs w:val="24"/>
          <w:lang w:eastAsia="zh-TW"/>
        </w:rPr>
        <w:t>offer of employment.</w:t>
      </w:r>
    </w:p>
    <w:p w14:paraId="387C942A" w14:textId="77777777" w:rsidR="00287993" w:rsidRDefault="00287993" w:rsidP="00287993">
      <w:pPr>
        <w:tabs>
          <w:tab w:val="left" w:pos="8315"/>
        </w:tabs>
        <w:autoSpaceDE w:val="0"/>
        <w:autoSpaceDN w:val="0"/>
        <w:adjustRightInd w:val="0"/>
        <w:spacing w:after="0"/>
        <w:rPr>
          <w:rFonts w:ascii="Arial" w:hAnsi="Arial" w:cs="Arial"/>
        </w:rPr>
      </w:pPr>
    </w:p>
    <w:p w14:paraId="4163E3C1" w14:textId="77777777" w:rsidR="00287993" w:rsidRDefault="00287993" w:rsidP="00287993">
      <w:pPr>
        <w:tabs>
          <w:tab w:val="left" w:pos="8315"/>
        </w:tabs>
        <w:autoSpaceDE w:val="0"/>
        <w:autoSpaceDN w:val="0"/>
        <w:adjustRightInd w:val="0"/>
        <w:spacing w:after="0"/>
        <w:rPr>
          <w:rFonts w:ascii="Arial" w:hAnsi="Arial" w:cs="Arial"/>
        </w:rPr>
      </w:pPr>
    </w:p>
    <w:p w14:paraId="1E9D4F59" w14:textId="77777777" w:rsidR="00287993" w:rsidRDefault="00287993" w:rsidP="00287993">
      <w:pPr>
        <w:tabs>
          <w:tab w:val="left" w:pos="8315"/>
        </w:tabs>
        <w:autoSpaceDE w:val="0"/>
        <w:autoSpaceDN w:val="0"/>
        <w:adjustRightInd w:val="0"/>
        <w:spacing w:after="0"/>
        <w:rPr>
          <w:rFonts w:ascii="Arial" w:hAnsi="Arial" w:cs="Arial"/>
        </w:rPr>
      </w:pPr>
    </w:p>
    <w:p w14:paraId="255CEF62" w14:textId="77777777" w:rsidR="00DA0B53" w:rsidRDefault="00DA0B53" w:rsidP="00287993">
      <w:pPr>
        <w:tabs>
          <w:tab w:val="left" w:pos="8315"/>
        </w:tabs>
        <w:autoSpaceDE w:val="0"/>
        <w:autoSpaceDN w:val="0"/>
        <w:adjustRightInd w:val="0"/>
        <w:spacing w:after="0"/>
        <w:rPr>
          <w:rFonts w:ascii="Arial" w:hAnsi="Arial" w:cs="Arial"/>
        </w:rPr>
      </w:pPr>
    </w:p>
    <w:p w14:paraId="4BCA257C" w14:textId="77777777" w:rsidR="000A038E" w:rsidRDefault="000A038E" w:rsidP="00287993">
      <w:pPr>
        <w:tabs>
          <w:tab w:val="left" w:pos="8315"/>
        </w:tabs>
        <w:autoSpaceDE w:val="0"/>
        <w:autoSpaceDN w:val="0"/>
        <w:adjustRightInd w:val="0"/>
        <w:spacing w:after="0"/>
        <w:rPr>
          <w:rFonts w:ascii="Arial" w:hAnsi="Arial" w:cs="Arial"/>
        </w:rPr>
      </w:pPr>
    </w:p>
    <w:p w14:paraId="0BF56FAE" w14:textId="3FD0E411" w:rsidR="00287993" w:rsidRDefault="00287993" w:rsidP="00287993">
      <w:pPr>
        <w:tabs>
          <w:tab w:val="left" w:pos="8315"/>
        </w:tabs>
        <w:autoSpaceDE w:val="0"/>
        <w:autoSpaceDN w:val="0"/>
        <w:adjustRightInd w:val="0"/>
        <w:spacing w:after="0"/>
        <w:rPr>
          <w:rFonts w:ascii="Arial" w:hAnsi="Arial" w:cs="Arial"/>
          <w:bCs/>
        </w:rPr>
      </w:pPr>
      <w:r w:rsidRPr="003C6B72">
        <w:rPr>
          <w:rFonts w:ascii="Arial" w:hAnsi="Arial" w:cs="Arial"/>
        </w:rPr>
        <w:lastRenderedPageBreak/>
        <w:t>[</w:t>
      </w:r>
      <w:r w:rsidRPr="003C6B72">
        <w:rPr>
          <w:rFonts w:ascii="Arial" w:hAnsi="Arial" w:cs="Arial"/>
          <w:bCs/>
        </w:rPr>
        <w:t>Date]</w:t>
      </w:r>
    </w:p>
    <w:p w14:paraId="61CA2500" w14:textId="77777777" w:rsidR="00287993" w:rsidRPr="00CE1279" w:rsidRDefault="00287993" w:rsidP="00287993">
      <w:pPr>
        <w:tabs>
          <w:tab w:val="left" w:pos="8315"/>
        </w:tabs>
        <w:autoSpaceDE w:val="0"/>
        <w:autoSpaceDN w:val="0"/>
        <w:adjustRightInd w:val="0"/>
        <w:spacing w:after="0"/>
        <w:rPr>
          <w:rFonts w:ascii="Arial" w:hAnsi="Arial" w:cs="Arial"/>
          <w:bCs/>
        </w:rPr>
      </w:pPr>
      <w:r w:rsidRPr="003C6B72">
        <w:rPr>
          <w:rFonts w:ascii="Arial" w:hAnsi="Arial" w:cs="Arial"/>
          <w:bCs/>
        </w:rPr>
        <w:tab/>
      </w:r>
    </w:p>
    <w:p w14:paraId="22FA5315" w14:textId="77777777" w:rsidR="00287993" w:rsidRDefault="00287993" w:rsidP="00287993">
      <w:pPr>
        <w:autoSpaceDE w:val="0"/>
        <w:autoSpaceDN w:val="0"/>
        <w:adjustRightInd w:val="0"/>
        <w:spacing w:after="0"/>
        <w:rPr>
          <w:rFonts w:ascii="Arial" w:hAnsi="Arial" w:cs="Arial"/>
          <w:b/>
          <w:bCs/>
        </w:rPr>
      </w:pPr>
      <w:r>
        <w:rPr>
          <w:rFonts w:ascii="Arial" w:hAnsi="Arial" w:cs="Arial"/>
          <w:b/>
          <w:bCs/>
        </w:rPr>
        <w:t>C</w:t>
      </w:r>
      <w:r w:rsidRPr="003C6B72">
        <w:rPr>
          <w:rFonts w:ascii="Arial" w:hAnsi="Arial" w:cs="Arial"/>
          <w:b/>
          <w:bCs/>
        </w:rPr>
        <w:t>onfidential</w:t>
      </w:r>
    </w:p>
    <w:p w14:paraId="78521D8C" w14:textId="77777777" w:rsidR="00287993" w:rsidRPr="003C6B72" w:rsidRDefault="00287993" w:rsidP="00287993">
      <w:pPr>
        <w:autoSpaceDE w:val="0"/>
        <w:autoSpaceDN w:val="0"/>
        <w:adjustRightInd w:val="0"/>
        <w:spacing w:after="0"/>
        <w:rPr>
          <w:rFonts w:ascii="Arial" w:hAnsi="Arial" w:cs="Arial"/>
          <w:b/>
          <w:bCs/>
        </w:rPr>
      </w:pPr>
    </w:p>
    <w:p w14:paraId="01448AA9" w14:textId="77777777" w:rsidR="00287993" w:rsidRPr="003C6B72" w:rsidRDefault="00287993" w:rsidP="00287993">
      <w:pPr>
        <w:autoSpaceDE w:val="0"/>
        <w:autoSpaceDN w:val="0"/>
        <w:adjustRightInd w:val="0"/>
        <w:spacing w:after="0"/>
        <w:rPr>
          <w:rFonts w:ascii="Arial" w:hAnsi="Arial" w:cs="Arial"/>
          <w:bCs/>
        </w:rPr>
      </w:pPr>
      <w:r w:rsidRPr="003C6B72">
        <w:rPr>
          <w:rFonts w:ascii="Arial" w:hAnsi="Arial" w:cs="Arial"/>
          <w:bCs/>
        </w:rPr>
        <w:t>[Employee]</w:t>
      </w:r>
    </w:p>
    <w:p w14:paraId="3D88202E" w14:textId="77777777" w:rsidR="00287993" w:rsidRDefault="00287993" w:rsidP="00287993">
      <w:pPr>
        <w:autoSpaceDE w:val="0"/>
        <w:autoSpaceDN w:val="0"/>
        <w:adjustRightInd w:val="0"/>
        <w:spacing w:after="0"/>
        <w:rPr>
          <w:rFonts w:ascii="Arial" w:hAnsi="Arial" w:cs="Arial"/>
          <w:bCs/>
        </w:rPr>
      </w:pPr>
      <w:r w:rsidRPr="003C6B72">
        <w:rPr>
          <w:rFonts w:ascii="Arial" w:hAnsi="Arial" w:cs="Arial"/>
          <w:bCs/>
        </w:rPr>
        <w:t>[Address 1]</w:t>
      </w:r>
    </w:p>
    <w:p w14:paraId="2A4753B0" w14:textId="77777777" w:rsidR="00287993" w:rsidRPr="00CE1279" w:rsidRDefault="00287993" w:rsidP="00287993">
      <w:pPr>
        <w:autoSpaceDE w:val="0"/>
        <w:autoSpaceDN w:val="0"/>
        <w:adjustRightInd w:val="0"/>
        <w:spacing w:after="0"/>
        <w:rPr>
          <w:rFonts w:ascii="Arial" w:hAnsi="Arial" w:cs="Arial"/>
          <w:bCs/>
        </w:rPr>
      </w:pPr>
    </w:p>
    <w:p w14:paraId="0D62571D" w14:textId="77777777" w:rsidR="00287993" w:rsidRDefault="00287993" w:rsidP="00287993">
      <w:pPr>
        <w:autoSpaceDE w:val="0"/>
        <w:autoSpaceDN w:val="0"/>
        <w:adjustRightInd w:val="0"/>
        <w:spacing w:after="0"/>
        <w:rPr>
          <w:rFonts w:ascii="Arial" w:hAnsi="Arial" w:cs="Arial"/>
        </w:rPr>
      </w:pPr>
      <w:r w:rsidRPr="003C6B72">
        <w:rPr>
          <w:rFonts w:ascii="Arial" w:hAnsi="Arial" w:cs="Arial"/>
        </w:rPr>
        <w:t>Dear [</w:t>
      </w:r>
      <w:r w:rsidRPr="003C6B72">
        <w:rPr>
          <w:rFonts w:ascii="Arial" w:hAnsi="Arial" w:cs="Arial"/>
          <w:bCs/>
        </w:rPr>
        <w:t>Name</w:t>
      </w:r>
      <w:r w:rsidRPr="003C6B72">
        <w:rPr>
          <w:rFonts w:ascii="Arial" w:hAnsi="Arial" w:cs="Arial"/>
        </w:rPr>
        <w:t>]</w:t>
      </w:r>
      <w:r>
        <w:rPr>
          <w:rFonts w:ascii="Arial" w:hAnsi="Arial" w:cs="Arial"/>
        </w:rPr>
        <w:t>,</w:t>
      </w:r>
    </w:p>
    <w:p w14:paraId="10B4B4A7" w14:textId="77777777" w:rsidR="00287993" w:rsidRDefault="00287993" w:rsidP="00287993">
      <w:pPr>
        <w:autoSpaceDE w:val="0"/>
        <w:autoSpaceDN w:val="0"/>
        <w:adjustRightInd w:val="0"/>
        <w:spacing w:after="0"/>
        <w:rPr>
          <w:rFonts w:ascii="Arial" w:hAnsi="Arial" w:cs="Arial"/>
        </w:rPr>
      </w:pPr>
    </w:p>
    <w:p w14:paraId="7F831839" w14:textId="3D260FF2" w:rsidR="00287993" w:rsidRDefault="00287993" w:rsidP="00287993">
      <w:pPr>
        <w:spacing w:after="0" w:line="276" w:lineRule="auto"/>
        <w:jc w:val="both"/>
        <w:rPr>
          <w:rFonts w:ascii="Arial" w:hAnsi="Arial" w:cs="Arial"/>
          <w:b/>
          <w:bCs/>
          <w:sz w:val="24"/>
          <w:szCs w:val="24"/>
          <w:lang w:val="en-GB"/>
        </w:rPr>
      </w:pPr>
      <w:r>
        <w:rPr>
          <w:rFonts w:ascii="Arial" w:hAnsi="Arial" w:cs="Arial"/>
          <w:b/>
          <w:bCs/>
          <w:sz w:val="24"/>
          <w:szCs w:val="24"/>
        </w:rPr>
        <w:t>Offer of Employment: Principal - Fixed Term</w:t>
      </w:r>
      <w:r w:rsidR="00CC3D84">
        <w:rPr>
          <w:rFonts w:ascii="Arial" w:hAnsi="Arial" w:cs="Arial"/>
          <w:b/>
          <w:bCs/>
          <w:sz w:val="24"/>
          <w:szCs w:val="24"/>
        </w:rPr>
        <w:t xml:space="preserve"> – Emergency Staffing Scheme</w:t>
      </w:r>
    </w:p>
    <w:p w14:paraId="63452D54" w14:textId="77777777" w:rsidR="00287993" w:rsidRDefault="00287993" w:rsidP="00287993">
      <w:pPr>
        <w:spacing w:after="0" w:line="276" w:lineRule="auto"/>
        <w:jc w:val="both"/>
        <w:rPr>
          <w:rFonts w:ascii="Arial" w:hAnsi="Arial" w:cs="Arial"/>
        </w:rPr>
      </w:pPr>
    </w:p>
    <w:p w14:paraId="6FE8DBA2" w14:textId="77777777" w:rsidR="00287993" w:rsidRDefault="00287993" w:rsidP="00287993">
      <w:pPr>
        <w:spacing w:after="0"/>
        <w:jc w:val="both"/>
        <w:rPr>
          <w:rFonts w:ascii="Arial" w:hAnsi="Arial" w:cs="Arial"/>
        </w:rPr>
      </w:pPr>
      <w:r>
        <w:rPr>
          <w:rFonts w:ascii="Arial" w:hAnsi="Arial" w:cs="Arial"/>
        </w:rPr>
        <w:t>The [school name] Board of Trustees is pleased to offer you appointment to the position of fixed term principal.</w:t>
      </w:r>
    </w:p>
    <w:p w14:paraId="533EDA2D" w14:textId="77777777" w:rsidR="00287993" w:rsidRDefault="00287993" w:rsidP="00287993">
      <w:pPr>
        <w:spacing w:after="0"/>
        <w:jc w:val="both"/>
        <w:rPr>
          <w:rFonts w:ascii="Arial" w:hAnsi="Arial" w:cs="Arial"/>
        </w:rPr>
      </w:pPr>
    </w:p>
    <w:p w14:paraId="2D44C1CC" w14:textId="77777777" w:rsidR="00287993" w:rsidRDefault="00287993" w:rsidP="00287993">
      <w:pPr>
        <w:spacing w:after="0"/>
        <w:jc w:val="both"/>
        <w:rPr>
          <w:rFonts w:ascii="Arial" w:hAnsi="Arial" w:cs="Arial"/>
        </w:rPr>
      </w:pPr>
      <w:r>
        <w:rPr>
          <w:rFonts w:ascii="Arial" w:hAnsi="Arial" w:cs="Arial"/>
          <w:b/>
          <w:i/>
          <w:color w:val="FF0000"/>
        </w:rPr>
        <w:t>Either</w:t>
      </w:r>
      <w:r>
        <w:rPr>
          <w:rFonts w:ascii="Arial" w:hAnsi="Arial" w:cs="Arial"/>
        </w:rPr>
        <w:t xml:space="preserve">     commencing on [date] and ending on [date]. A job description is attached.</w:t>
      </w:r>
    </w:p>
    <w:p w14:paraId="41CB7398" w14:textId="77777777" w:rsidR="00287993" w:rsidRDefault="00287993" w:rsidP="00287993">
      <w:pPr>
        <w:spacing w:after="0"/>
        <w:jc w:val="both"/>
        <w:rPr>
          <w:rFonts w:ascii="Arial" w:hAnsi="Arial" w:cs="Arial"/>
        </w:rPr>
      </w:pPr>
    </w:p>
    <w:p w14:paraId="351E68CF" w14:textId="6A6D9E5A" w:rsidR="00287993" w:rsidRDefault="00287993" w:rsidP="00287993">
      <w:pPr>
        <w:spacing w:after="0"/>
        <w:jc w:val="both"/>
        <w:rPr>
          <w:rFonts w:ascii="Arial" w:hAnsi="Arial" w:cs="Arial"/>
        </w:rPr>
      </w:pPr>
      <w:r>
        <w:rPr>
          <w:rFonts w:ascii="Arial" w:hAnsi="Arial" w:cs="Arial"/>
          <w:b/>
          <w:i/>
          <w:color w:val="FF0000"/>
        </w:rPr>
        <w:t>Or</w:t>
      </w:r>
      <w:r>
        <w:rPr>
          <w:rFonts w:ascii="Arial" w:hAnsi="Arial" w:cs="Arial"/>
          <w:b/>
          <w:i/>
        </w:rPr>
        <w:t xml:space="preserve"> </w:t>
      </w:r>
      <w:r>
        <w:rPr>
          <w:rFonts w:ascii="Arial" w:hAnsi="Arial" w:cs="Arial"/>
        </w:rPr>
        <w:t xml:space="preserve">       commencing on the [date] and ending on the occurrence of a specified event as outlined below. A job description is attached.</w:t>
      </w:r>
    </w:p>
    <w:p w14:paraId="6AA797D3" w14:textId="77777777" w:rsidR="00287993" w:rsidRDefault="00287993" w:rsidP="00287993">
      <w:pPr>
        <w:spacing w:after="0"/>
        <w:jc w:val="both"/>
        <w:rPr>
          <w:rFonts w:ascii="Arial" w:hAnsi="Arial" w:cs="Arial"/>
        </w:rPr>
      </w:pPr>
    </w:p>
    <w:p w14:paraId="3A78768F" w14:textId="77777777" w:rsidR="00287993" w:rsidRDefault="00287993" w:rsidP="00287993">
      <w:pPr>
        <w:spacing w:after="0"/>
        <w:jc w:val="both"/>
        <w:rPr>
          <w:rFonts w:ascii="Arial" w:hAnsi="Arial" w:cs="Arial"/>
        </w:rPr>
      </w:pPr>
      <w:r>
        <w:rPr>
          <w:rFonts w:ascii="Arial" w:hAnsi="Arial" w:cs="Arial"/>
        </w:rPr>
        <w:t>This offer supersedes any previous negotiations, communications and commitments whether written or oral.</w:t>
      </w:r>
    </w:p>
    <w:p w14:paraId="3A691DEC" w14:textId="77777777" w:rsidR="00287993" w:rsidRDefault="00287993" w:rsidP="00287993">
      <w:pPr>
        <w:spacing w:after="0"/>
        <w:jc w:val="both"/>
        <w:rPr>
          <w:rFonts w:ascii="Arial" w:hAnsi="Arial" w:cs="Arial"/>
        </w:rPr>
      </w:pPr>
    </w:p>
    <w:p w14:paraId="6DADB5A2" w14:textId="77777777" w:rsidR="00287993" w:rsidRPr="00ED3DCD" w:rsidRDefault="00287993" w:rsidP="00287993">
      <w:pPr>
        <w:spacing w:after="0" w:line="240" w:lineRule="auto"/>
        <w:jc w:val="both"/>
        <w:rPr>
          <w:rFonts w:ascii="Arial" w:eastAsia="Times New Roman" w:hAnsi="Arial" w:cs="Arial"/>
          <w:lang w:val="en-GB"/>
        </w:rPr>
      </w:pPr>
      <w:r w:rsidRPr="00ED3DCD">
        <w:rPr>
          <w:rFonts w:ascii="Arial" w:eastAsia="Times New Roman" w:hAnsi="Arial" w:cs="Arial"/>
          <w:lang w:val="en-GB"/>
        </w:rPr>
        <w:t xml:space="preserve">Your salary will be in accordance with the </w:t>
      </w:r>
      <w:sdt>
        <w:sdtPr>
          <w:rPr>
            <w:rFonts w:ascii="Arial" w:eastAsia="Times New Roman" w:hAnsi="Arial" w:cs="Arial"/>
            <w:lang w:val="en-GB"/>
          </w:rPr>
          <w:alias w:val="Collective Agreement"/>
          <w:tag w:val="Collective Agreement"/>
          <w:id w:val="-1674647859"/>
          <w:placeholder>
            <w:docPart w:val="7C12A9C1DBE540FABBD4C0668CE97812"/>
          </w:placeholder>
          <w:showingPlcHdr/>
          <w:dropDownList>
            <w:listItem w:value="Choose an item."/>
            <w:listItem w:displayText="Primary Principals' Collective Agreement" w:value="Primary Principals' Collective Agreement"/>
            <w:listItem w:displayText="Area School Principals' Collective Agreement" w:value="Area School Principals' Collective Agreement"/>
            <w:listItem w:displayText="Secondary Principals' Collective Agreement" w:value="Secondary Principals' Collective Agreement"/>
          </w:dropDownList>
        </w:sdtPr>
        <w:sdtEndPr/>
        <w:sdtContent>
          <w:r w:rsidRPr="00ED3DCD">
            <w:rPr>
              <w:rFonts w:ascii="Arial" w:eastAsia="Times New Roman" w:hAnsi="Arial" w:cs="Arial"/>
              <w:color w:val="808080"/>
              <w:lang w:val="en-GB"/>
            </w:rPr>
            <w:t>Choose an item</w:t>
          </w:r>
        </w:sdtContent>
      </w:sdt>
      <w:r w:rsidRPr="00ED3DCD">
        <w:rPr>
          <w:rFonts w:ascii="Arial" w:eastAsia="Times New Roman" w:hAnsi="Arial" w:cs="Arial"/>
          <w:lang w:val="en-GB"/>
        </w:rPr>
        <w:t xml:space="preserve"> (CA) as assessed by the Salary Assessment Unit of the Ministry of Education.</w:t>
      </w:r>
    </w:p>
    <w:p w14:paraId="3C1DEBF5" w14:textId="77777777" w:rsidR="00287993" w:rsidRDefault="00287993" w:rsidP="00287993">
      <w:pPr>
        <w:spacing w:after="0"/>
        <w:jc w:val="both"/>
        <w:rPr>
          <w:rFonts w:ascii="Arial" w:hAnsi="Arial" w:cs="Arial"/>
        </w:rPr>
      </w:pPr>
    </w:p>
    <w:p w14:paraId="62F1E341" w14:textId="77777777" w:rsidR="00287993" w:rsidRDefault="00287993" w:rsidP="00287993">
      <w:pPr>
        <w:spacing w:after="0"/>
        <w:jc w:val="both"/>
        <w:rPr>
          <w:rFonts w:ascii="Arial" w:hAnsi="Arial" w:cs="Arial"/>
          <w:i/>
        </w:rPr>
      </w:pPr>
      <w:r>
        <w:rPr>
          <w:rFonts w:ascii="Arial" w:hAnsi="Arial" w:cs="Arial"/>
        </w:rPr>
        <w:t>Your hours of work will be as set out in the CA.</w:t>
      </w:r>
    </w:p>
    <w:p w14:paraId="74A818DD" w14:textId="77777777" w:rsidR="00287993" w:rsidRDefault="00287993" w:rsidP="00287993">
      <w:pPr>
        <w:spacing w:after="0"/>
        <w:jc w:val="both"/>
        <w:rPr>
          <w:rFonts w:ascii="Arial" w:hAnsi="Arial" w:cs="Arial"/>
        </w:rPr>
      </w:pPr>
    </w:p>
    <w:p w14:paraId="6FCED7D5" w14:textId="77777777" w:rsidR="00287993" w:rsidRDefault="00287993" w:rsidP="00287993">
      <w:pPr>
        <w:spacing w:after="0" w:line="276" w:lineRule="auto"/>
        <w:jc w:val="both"/>
        <w:rPr>
          <w:rFonts w:ascii="Arial" w:hAnsi="Arial" w:cs="Arial"/>
          <w:b/>
          <w:i/>
        </w:rPr>
      </w:pPr>
      <w:r>
        <w:rPr>
          <w:rFonts w:ascii="Arial" w:hAnsi="Arial" w:cs="Arial"/>
          <w:b/>
          <w:i/>
        </w:rPr>
        <w:t>If you accept this position, please note that it is for a fixed term.</w:t>
      </w:r>
    </w:p>
    <w:p w14:paraId="5AB69881" w14:textId="5BFDF42C" w:rsidR="00287993" w:rsidRPr="00CC3D84" w:rsidRDefault="00CC3D84" w:rsidP="00287993">
      <w:pPr>
        <w:spacing w:after="0" w:line="276" w:lineRule="auto"/>
        <w:jc w:val="both"/>
        <w:rPr>
          <w:rFonts w:ascii="Arial" w:hAnsi="Arial" w:cs="Arial"/>
          <w:b/>
          <w:bCs/>
          <w:i/>
          <w:iCs/>
          <w:color w:val="FF0000"/>
        </w:rPr>
      </w:pPr>
      <w:r w:rsidRPr="00CC3D84">
        <w:rPr>
          <w:rFonts w:ascii="Arial" w:hAnsi="Arial" w:cs="Arial"/>
          <w:b/>
          <w:bCs/>
          <w:i/>
          <w:iCs/>
          <w:color w:val="FF0000"/>
        </w:rPr>
        <w:t xml:space="preserve">            Either (specific start and end date)</w:t>
      </w:r>
    </w:p>
    <w:p w14:paraId="2A0577B6" w14:textId="524D5A26" w:rsidR="00287993" w:rsidRDefault="00287993" w:rsidP="00287993">
      <w:pPr>
        <w:spacing w:after="0" w:line="276" w:lineRule="auto"/>
        <w:ind w:left="720"/>
        <w:jc w:val="both"/>
        <w:rPr>
          <w:rFonts w:ascii="Arial" w:hAnsi="Arial" w:cs="Arial"/>
        </w:rPr>
      </w:pPr>
      <w:r>
        <w:rPr>
          <w:rFonts w:ascii="Arial" w:hAnsi="Arial" w:cs="Arial"/>
        </w:rPr>
        <w:t xml:space="preserve">The reason for your employment being of a fixed term nature and not permanent is </w:t>
      </w:r>
      <w:r w:rsidR="004E4080">
        <w:rPr>
          <w:rFonts w:ascii="Arial" w:hAnsi="Arial" w:cs="Arial"/>
        </w:rPr>
        <w:t>because you are being employed through the Emergency Staffing Scheme</w:t>
      </w:r>
      <w:r w:rsidR="00CC3D84">
        <w:rPr>
          <w:rFonts w:ascii="Arial" w:hAnsi="Arial" w:cs="Arial"/>
        </w:rPr>
        <w:t xml:space="preserve"> as indicated in your agreement with NZSTA. </w:t>
      </w:r>
    </w:p>
    <w:p w14:paraId="2ECE5BB5" w14:textId="7BFF133F" w:rsidR="00287993" w:rsidRDefault="00287993" w:rsidP="00287993">
      <w:pPr>
        <w:spacing w:after="0" w:line="276" w:lineRule="auto"/>
        <w:ind w:left="720"/>
        <w:jc w:val="both"/>
        <w:rPr>
          <w:rFonts w:ascii="Arial" w:hAnsi="Arial" w:cs="Arial"/>
          <w:b/>
          <w:bCs/>
          <w:i/>
          <w:iCs/>
          <w:color w:val="FF0000"/>
        </w:rPr>
      </w:pPr>
      <w:r>
        <w:rPr>
          <w:rFonts w:ascii="Arial" w:hAnsi="Arial" w:cs="Arial"/>
          <w:b/>
          <w:bCs/>
          <w:i/>
          <w:iCs/>
          <w:color w:val="FF0000"/>
        </w:rPr>
        <w:t>Or</w:t>
      </w:r>
      <w:r w:rsidR="00CC3D84">
        <w:rPr>
          <w:rFonts w:ascii="Arial" w:hAnsi="Arial" w:cs="Arial"/>
          <w:b/>
          <w:bCs/>
          <w:i/>
          <w:iCs/>
          <w:color w:val="FF0000"/>
        </w:rPr>
        <w:t xml:space="preserve"> (specified event)</w:t>
      </w:r>
    </w:p>
    <w:p w14:paraId="7FF81700" w14:textId="30561097" w:rsidR="00287993" w:rsidRDefault="00CC3D84" w:rsidP="00CC3D84">
      <w:pPr>
        <w:spacing w:after="0" w:line="276" w:lineRule="auto"/>
        <w:ind w:left="720"/>
        <w:jc w:val="both"/>
        <w:rPr>
          <w:rFonts w:ascii="Arial" w:hAnsi="Arial" w:cs="Arial"/>
        </w:rPr>
      </w:pPr>
      <w:r>
        <w:rPr>
          <w:rFonts w:ascii="Arial" w:hAnsi="Arial" w:cs="Arial"/>
        </w:rPr>
        <w:t>The end date of this appointment will be either</w:t>
      </w:r>
      <w:r w:rsidR="00EC64DD">
        <w:rPr>
          <w:rFonts w:ascii="Arial" w:hAnsi="Arial" w:cs="Arial"/>
        </w:rPr>
        <w:t xml:space="preserve"> [date] </w:t>
      </w:r>
      <w:r>
        <w:rPr>
          <w:rFonts w:ascii="Arial" w:hAnsi="Arial" w:cs="Arial"/>
        </w:rPr>
        <w:t>or at the date when a new permanent appointee can take up the position whichever is the earlier.  You will be given at least one month’s notice in the event of the latter specified event occurring.</w:t>
      </w:r>
    </w:p>
    <w:p w14:paraId="6B97550E" w14:textId="77777777" w:rsidR="00287993" w:rsidRDefault="00287993" w:rsidP="00287993">
      <w:pPr>
        <w:spacing w:after="0" w:line="276" w:lineRule="auto"/>
        <w:ind w:left="720"/>
        <w:jc w:val="both"/>
        <w:rPr>
          <w:rFonts w:ascii="Arial" w:hAnsi="Arial" w:cs="Arial"/>
          <w:color w:val="FF0000"/>
        </w:rPr>
      </w:pPr>
    </w:p>
    <w:p w14:paraId="27A6F63E" w14:textId="77777777" w:rsidR="00287993" w:rsidRDefault="00287993" w:rsidP="00287993">
      <w:pPr>
        <w:spacing w:after="0" w:line="276" w:lineRule="auto"/>
        <w:jc w:val="both"/>
        <w:rPr>
          <w:rFonts w:ascii="Arial" w:hAnsi="Arial" w:cs="Arial"/>
          <w:b/>
          <w:bCs/>
        </w:rPr>
      </w:pPr>
      <w:r>
        <w:rPr>
          <w:rFonts w:ascii="Arial" w:hAnsi="Arial" w:cs="Arial"/>
          <w:b/>
          <w:bCs/>
        </w:rPr>
        <w:t>Further engagement</w:t>
      </w:r>
    </w:p>
    <w:p w14:paraId="4B41819D" w14:textId="237949ED" w:rsidR="00287993" w:rsidRDefault="00287993" w:rsidP="00287993">
      <w:pPr>
        <w:spacing w:after="0" w:line="276" w:lineRule="auto"/>
        <w:jc w:val="both"/>
        <w:rPr>
          <w:rFonts w:ascii="Arial" w:hAnsi="Arial" w:cs="Arial"/>
        </w:rPr>
      </w:pPr>
      <w:r>
        <w:rPr>
          <w:rFonts w:ascii="Arial" w:hAnsi="Arial" w:cs="Arial"/>
        </w:rPr>
        <w:t>At or before the expiry of this period of employment, we may enter into a subsequent employment agreement by agreement.</w:t>
      </w:r>
      <w:r w:rsidR="00D240EF">
        <w:rPr>
          <w:rFonts w:ascii="Arial" w:hAnsi="Arial" w:cs="Arial"/>
        </w:rPr>
        <w:t xml:space="preserve"> </w:t>
      </w:r>
      <w:r>
        <w:rPr>
          <w:rFonts w:ascii="Arial" w:hAnsi="Arial" w:cs="Arial"/>
        </w:rPr>
        <w:t xml:space="preserve">Nothing in this or any preceding correspondence, however, should be interpreted or understood to provide any expectation that this agreement will be renewed, or that any subsequent agreement will be </w:t>
      </w:r>
      <w:proofErr w:type="gramStart"/>
      <w:r>
        <w:rPr>
          <w:rFonts w:ascii="Arial" w:hAnsi="Arial" w:cs="Arial"/>
        </w:rPr>
        <w:t>entered into</w:t>
      </w:r>
      <w:proofErr w:type="gramEnd"/>
      <w:r>
        <w:rPr>
          <w:rFonts w:ascii="Arial" w:hAnsi="Arial" w:cs="Arial"/>
        </w:rPr>
        <w:t xml:space="preserve">. </w:t>
      </w:r>
    </w:p>
    <w:p w14:paraId="2B163CC0" w14:textId="77777777" w:rsidR="00287993" w:rsidRDefault="00287993" w:rsidP="00287993">
      <w:pPr>
        <w:spacing w:after="0" w:line="276" w:lineRule="auto"/>
        <w:jc w:val="both"/>
        <w:rPr>
          <w:rFonts w:ascii="Arial" w:hAnsi="Arial" w:cs="Arial"/>
        </w:rPr>
      </w:pPr>
    </w:p>
    <w:p w14:paraId="0F256DFD" w14:textId="77777777" w:rsidR="00287993" w:rsidRDefault="00287993" w:rsidP="00287993">
      <w:pPr>
        <w:spacing w:after="0" w:line="276" w:lineRule="auto"/>
        <w:jc w:val="both"/>
        <w:rPr>
          <w:rFonts w:ascii="Arial" w:hAnsi="Arial" w:cs="Arial"/>
        </w:rPr>
      </w:pPr>
      <w:r>
        <w:rPr>
          <w:rFonts w:ascii="Arial" w:hAnsi="Arial" w:cs="Arial"/>
        </w:rPr>
        <w:t>Furthermore, no assurance or arrangement for any renewal or subsequent agreement shall bind either of us unless such assurance or arrangement is in writing signed by both parties.</w:t>
      </w:r>
    </w:p>
    <w:p w14:paraId="29F94D64" w14:textId="77777777" w:rsidR="00287993" w:rsidRDefault="00287993" w:rsidP="00287993">
      <w:pPr>
        <w:spacing w:after="0" w:line="276" w:lineRule="auto"/>
        <w:jc w:val="both"/>
        <w:rPr>
          <w:rFonts w:ascii="Arial" w:hAnsi="Arial" w:cs="Arial"/>
        </w:rPr>
      </w:pPr>
    </w:p>
    <w:p w14:paraId="5C1ABDEF" w14:textId="77777777" w:rsidR="00287993" w:rsidRDefault="00287993" w:rsidP="00287993">
      <w:pPr>
        <w:spacing w:after="0"/>
        <w:jc w:val="both"/>
        <w:rPr>
          <w:rFonts w:ascii="Arial" w:hAnsi="Arial" w:cs="Arial"/>
          <w:b/>
          <w:bCs/>
        </w:rPr>
      </w:pPr>
      <w:r>
        <w:rPr>
          <w:rFonts w:ascii="Arial" w:hAnsi="Arial" w:cs="Arial"/>
          <w:b/>
          <w:bCs/>
        </w:rPr>
        <w:t>Terms and Conditions of Employment</w:t>
      </w:r>
    </w:p>
    <w:p w14:paraId="08F5540B" w14:textId="77777777" w:rsidR="00287993" w:rsidRDefault="00287993" w:rsidP="00287993">
      <w:pPr>
        <w:spacing w:after="0"/>
        <w:jc w:val="both"/>
        <w:rPr>
          <w:rFonts w:ascii="Arial" w:hAnsi="Arial" w:cs="Arial"/>
        </w:rPr>
      </w:pPr>
      <w:r>
        <w:rPr>
          <w:rFonts w:ascii="Arial" w:hAnsi="Arial" w:cs="Arial"/>
        </w:rPr>
        <w:t xml:space="preserve">The work to be undertaken is covered by this offer of employment and the CA, a copy of which is available at </w:t>
      </w:r>
      <w:hyperlink r:id="rId17" w:history="1">
        <w:r>
          <w:rPr>
            <w:rStyle w:val="Hyperlink"/>
            <w:rFonts w:ascii="Arial" w:hAnsi="Arial" w:cs="Arial"/>
          </w:rPr>
          <w:t>www.education.govt.nz</w:t>
        </w:r>
      </w:hyperlink>
      <w:r>
        <w:rPr>
          <w:rFonts w:ascii="Arial" w:hAnsi="Arial" w:cs="Arial"/>
        </w:rPr>
        <w:t xml:space="preserve">. </w:t>
      </w:r>
    </w:p>
    <w:p w14:paraId="46A5D1C8" w14:textId="77777777" w:rsidR="00287993" w:rsidRDefault="00287993" w:rsidP="00287993">
      <w:pPr>
        <w:spacing w:after="0"/>
        <w:jc w:val="both"/>
        <w:rPr>
          <w:rFonts w:ascii="Arial" w:hAnsi="Arial" w:cs="Arial"/>
        </w:rPr>
      </w:pPr>
    </w:p>
    <w:p w14:paraId="626DD0CD" w14:textId="77777777" w:rsidR="00287993" w:rsidRPr="005868DC" w:rsidRDefault="00287993" w:rsidP="00287993">
      <w:pPr>
        <w:spacing w:after="0" w:line="240" w:lineRule="auto"/>
        <w:jc w:val="both"/>
        <w:rPr>
          <w:rFonts w:ascii="Arial" w:eastAsia="Times New Roman" w:hAnsi="Arial" w:cs="Arial"/>
          <w:lang w:val="en-GB"/>
        </w:rPr>
      </w:pPr>
      <w:r w:rsidRPr="005868DC">
        <w:rPr>
          <w:rFonts w:ascii="Arial" w:eastAsia="Times New Roman" w:hAnsi="Arial" w:cs="Arial"/>
          <w:lang w:val="en-GB"/>
        </w:rPr>
        <w:t>The terms and conditions of the CA:</w:t>
      </w:r>
    </w:p>
    <w:p w14:paraId="29F03EF0" w14:textId="77777777" w:rsidR="00287993" w:rsidRPr="005868DC" w:rsidRDefault="00287993" w:rsidP="00287993">
      <w:pPr>
        <w:spacing w:after="0" w:line="240" w:lineRule="auto"/>
        <w:jc w:val="both"/>
        <w:rPr>
          <w:rFonts w:ascii="Arial" w:eastAsia="Times New Roman" w:hAnsi="Arial" w:cs="Arial"/>
          <w:lang w:val="en-GB"/>
        </w:rPr>
      </w:pPr>
    </w:p>
    <w:p w14:paraId="00AB3756" w14:textId="77777777" w:rsidR="00287993" w:rsidRPr="005868DC" w:rsidRDefault="00287993" w:rsidP="00287993">
      <w:pPr>
        <w:numPr>
          <w:ilvl w:val="0"/>
          <w:numId w:val="5"/>
        </w:numPr>
        <w:spacing w:after="0" w:line="240" w:lineRule="auto"/>
        <w:jc w:val="both"/>
        <w:rPr>
          <w:rFonts w:ascii="Arial" w:eastAsia="Times New Roman" w:hAnsi="Arial" w:cs="Arial"/>
          <w:lang w:val="en-GB"/>
        </w:rPr>
      </w:pPr>
      <w:r w:rsidRPr="005868DC">
        <w:rPr>
          <w:rFonts w:ascii="Arial" w:eastAsia="Times New Roman" w:hAnsi="Arial" w:cs="Arial"/>
          <w:lang w:val="en-GB"/>
        </w:rPr>
        <w:t>Will apply to you directly from the date of the appointment if you are a</w:t>
      </w:r>
      <w:r>
        <w:rPr>
          <w:rFonts w:ascii="Arial" w:eastAsia="Times New Roman" w:hAnsi="Arial" w:cs="Arial"/>
          <w:lang w:val="en-GB"/>
        </w:rPr>
        <w:t xml:space="preserve"> member of </w:t>
      </w:r>
      <w:sdt>
        <w:sdtPr>
          <w:rPr>
            <w:rFonts w:ascii="Arial" w:eastAsia="Times New Roman" w:hAnsi="Arial" w:cs="Arial"/>
            <w:lang w:val="en-GB"/>
          </w:rPr>
          <w:alias w:val="Union"/>
          <w:tag w:val="Union"/>
          <w:id w:val="771740350"/>
          <w:placeholder>
            <w:docPart w:val="855807FC148B4F3884DE2AAE9247680D"/>
          </w:placeholder>
          <w:showingPlcHdr/>
          <w:dropDownList>
            <w:listItem w:value="Choose an item."/>
            <w:listItem w:displayText="NZEI Te Riu Roa" w:value="NZEI Te Riu Roa"/>
            <w:listItem w:displayText="Post Primary Teachers' Association" w:value="Post Primary Teachers' Association"/>
            <w:listItem w:displayText="Secondary Principals Association of New Zealand" w:value="Secondary Principals Association of New Zealand"/>
          </w:dropDownList>
        </w:sdtPr>
        <w:sdtEndPr/>
        <w:sdtContent>
          <w:r w:rsidRPr="005868DC">
            <w:rPr>
              <w:rFonts w:ascii="Arial" w:eastAsia="Times New Roman" w:hAnsi="Arial" w:cs="Arial"/>
              <w:color w:val="808080"/>
              <w:lang w:val="en-GB"/>
            </w:rPr>
            <w:t>Choose union</w:t>
          </w:r>
        </w:sdtContent>
      </w:sdt>
      <w:r w:rsidRPr="005868DC">
        <w:rPr>
          <w:rFonts w:ascii="Arial" w:eastAsia="Times New Roman" w:hAnsi="Arial" w:cs="Arial"/>
          <w:lang w:val="en-GB"/>
        </w:rPr>
        <w:t xml:space="preserve">  “the union”.</w:t>
      </w:r>
    </w:p>
    <w:p w14:paraId="43768FEB" w14:textId="77777777" w:rsidR="00287993" w:rsidRPr="005868DC" w:rsidRDefault="00287993" w:rsidP="00287993">
      <w:pPr>
        <w:numPr>
          <w:ilvl w:val="0"/>
          <w:numId w:val="5"/>
        </w:numPr>
        <w:spacing w:after="0" w:line="240" w:lineRule="auto"/>
        <w:jc w:val="both"/>
        <w:rPr>
          <w:rFonts w:ascii="Arial" w:eastAsia="Times New Roman" w:hAnsi="Arial" w:cs="Arial"/>
          <w:lang w:val="en-GB"/>
        </w:rPr>
      </w:pPr>
      <w:r w:rsidRPr="005868DC">
        <w:rPr>
          <w:rFonts w:ascii="Arial" w:eastAsia="Times New Roman" w:hAnsi="Arial" w:cs="Arial"/>
          <w:lang w:val="en-GB"/>
        </w:rPr>
        <w:t>Will apply to you directly upon the date of joining the union.</w:t>
      </w:r>
    </w:p>
    <w:p w14:paraId="367C149F" w14:textId="77777777" w:rsidR="00287993" w:rsidRPr="005868DC" w:rsidRDefault="00287993" w:rsidP="00287993">
      <w:pPr>
        <w:spacing w:after="0" w:line="240" w:lineRule="auto"/>
        <w:jc w:val="both"/>
        <w:rPr>
          <w:rFonts w:ascii="Arial" w:eastAsia="Times New Roman" w:hAnsi="Arial" w:cs="Arial"/>
          <w:lang w:val="en-GB"/>
        </w:rPr>
      </w:pPr>
    </w:p>
    <w:p w14:paraId="512FEC6E" w14:textId="77777777" w:rsidR="00287993" w:rsidRPr="005868DC" w:rsidRDefault="00287993" w:rsidP="00287993">
      <w:pPr>
        <w:spacing w:after="0" w:line="240" w:lineRule="auto"/>
        <w:jc w:val="both"/>
        <w:rPr>
          <w:rFonts w:ascii="Arial" w:eastAsia="Times New Roman" w:hAnsi="Arial" w:cs="Arial"/>
          <w:lang w:val="en-GB"/>
        </w:rPr>
      </w:pPr>
      <w:r w:rsidRPr="005868DC">
        <w:rPr>
          <w:rFonts w:ascii="Arial" w:eastAsia="Times New Roman" w:hAnsi="Arial" w:cs="Arial"/>
          <w:lang w:val="en-GB"/>
        </w:rPr>
        <w:t xml:space="preserve">Joining this or any other union is your choice.  If you choose to join the union, the CA will apply directly to you </w:t>
      </w:r>
      <w:proofErr w:type="gramStart"/>
      <w:r w:rsidRPr="005868DC">
        <w:rPr>
          <w:rFonts w:ascii="Arial" w:eastAsia="Times New Roman" w:hAnsi="Arial" w:cs="Arial"/>
          <w:lang w:val="en-GB"/>
        </w:rPr>
        <w:t>as long as</w:t>
      </w:r>
      <w:proofErr w:type="gramEnd"/>
      <w:r w:rsidRPr="005868DC">
        <w:rPr>
          <w:rFonts w:ascii="Arial" w:eastAsia="Times New Roman" w:hAnsi="Arial" w:cs="Arial"/>
          <w:lang w:val="en-GB"/>
        </w:rPr>
        <w:t xml:space="preserve"> you remain a union member.</w:t>
      </w:r>
    </w:p>
    <w:p w14:paraId="368E1B8B" w14:textId="77777777" w:rsidR="00287993" w:rsidRDefault="00287993" w:rsidP="00287993">
      <w:pPr>
        <w:spacing w:after="0"/>
        <w:jc w:val="both"/>
        <w:rPr>
          <w:rFonts w:ascii="Arial" w:hAnsi="Arial" w:cs="Arial"/>
        </w:rPr>
      </w:pPr>
    </w:p>
    <w:p w14:paraId="04C36656" w14:textId="77777777" w:rsidR="00287993" w:rsidRDefault="00287993" w:rsidP="00287993">
      <w:pPr>
        <w:pStyle w:val="ListParagraph"/>
        <w:ind w:left="0"/>
        <w:jc w:val="both"/>
        <w:rPr>
          <w:rFonts w:ascii="Arial" w:hAnsi="Arial" w:cs="Arial"/>
          <w:sz w:val="22"/>
          <w:szCs w:val="22"/>
        </w:rPr>
      </w:pPr>
      <w:r>
        <w:rPr>
          <w:rFonts w:ascii="Arial" w:hAnsi="Arial" w:cs="Arial"/>
          <w:sz w:val="22"/>
          <w:szCs w:val="22"/>
        </w:rPr>
        <w:t>If you are not a union member nor wish to join the union, the terms and conditions of your employment are those of the CA with the necessary modifications applicable to a teacher’s Individual Employment Agreement (IEA) promulgated by the Ministry of Education.</w:t>
      </w:r>
    </w:p>
    <w:p w14:paraId="5739A59E" w14:textId="77777777" w:rsidR="00287993" w:rsidRDefault="00287993" w:rsidP="00287993">
      <w:pPr>
        <w:pStyle w:val="ListParagraph"/>
        <w:ind w:left="0"/>
        <w:jc w:val="both"/>
        <w:rPr>
          <w:rFonts w:ascii="Arial" w:hAnsi="Arial" w:cs="Arial"/>
          <w:sz w:val="22"/>
          <w:szCs w:val="22"/>
        </w:rPr>
      </w:pPr>
    </w:p>
    <w:p w14:paraId="599376F6" w14:textId="77777777" w:rsidR="00287993" w:rsidRDefault="00287993" w:rsidP="00287993">
      <w:pPr>
        <w:spacing w:after="0"/>
        <w:jc w:val="both"/>
        <w:rPr>
          <w:rFonts w:ascii="Arial" w:hAnsi="Arial" w:cs="Arial"/>
        </w:rPr>
      </w:pPr>
      <w:r>
        <w:rPr>
          <w:rFonts w:ascii="Arial" w:hAnsi="Arial" w:cs="Arial"/>
        </w:rPr>
        <w:t xml:space="preserve">A copy of this IEA is available at </w:t>
      </w:r>
      <w:hyperlink r:id="rId18" w:history="1">
        <w:r>
          <w:rPr>
            <w:rStyle w:val="Hyperlink"/>
            <w:rFonts w:ascii="Arial" w:hAnsi="Arial" w:cs="Arial"/>
          </w:rPr>
          <w:t>www.education.govt.nz</w:t>
        </w:r>
      </w:hyperlink>
      <w:r>
        <w:rPr>
          <w:rFonts w:ascii="Arial" w:hAnsi="Arial" w:cs="Arial"/>
        </w:rPr>
        <w:t xml:space="preserve">. </w:t>
      </w:r>
    </w:p>
    <w:p w14:paraId="0947B009" w14:textId="77777777" w:rsidR="00287993" w:rsidRDefault="00287993" w:rsidP="00287993">
      <w:pPr>
        <w:pStyle w:val="BodyText"/>
        <w:tabs>
          <w:tab w:val="left" w:pos="720"/>
        </w:tabs>
        <w:jc w:val="both"/>
        <w:rPr>
          <w:rFonts w:ascii="Arial" w:hAnsi="Arial" w:cs="Arial"/>
          <w:b/>
          <w:bCs/>
        </w:rPr>
      </w:pPr>
    </w:p>
    <w:p w14:paraId="1E38F5A1" w14:textId="123E57D2" w:rsidR="00287993" w:rsidRDefault="00CC3D84" w:rsidP="00287993">
      <w:pPr>
        <w:spacing w:after="0"/>
        <w:jc w:val="both"/>
        <w:rPr>
          <w:rFonts w:ascii="Arial" w:hAnsi="Arial" w:cs="Arial"/>
          <w:b/>
          <w:bCs/>
        </w:rPr>
      </w:pPr>
      <w:proofErr w:type="spellStart"/>
      <w:r>
        <w:rPr>
          <w:rFonts w:ascii="Arial" w:hAnsi="Arial" w:cs="Arial"/>
          <w:b/>
          <w:bCs/>
        </w:rPr>
        <w:t>Practis</w:t>
      </w:r>
      <w:r w:rsidR="00287993">
        <w:rPr>
          <w:rFonts w:ascii="Arial" w:hAnsi="Arial" w:cs="Arial"/>
          <w:b/>
          <w:bCs/>
        </w:rPr>
        <w:t>ing</w:t>
      </w:r>
      <w:proofErr w:type="spellEnd"/>
      <w:r w:rsidR="00287993">
        <w:rPr>
          <w:rFonts w:ascii="Arial" w:hAnsi="Arial" w:cs="Arial"/>
          <w:b/>
          <w:bCs/>
        </w:rPr>
        <w:t xml:space="preserve"> Certificate</w:t>
      </w:r>
    </w:p>
    <w:p w14:paraId="0A33E959" w14:textId="42EB8244" w:rsidR="00287993" w:rsidRDefault="00644ECF" w:rsidP="00287993">
      <w:pPr>
        <w:pStyle w:val="BodyText"/>
        <w:tabs>
          <w:tab w:val="left" w:pos="720"/>
        </w:tabs>
        <w:jc w:val="both"/>
        <w:rPr>
          <w:rFonts w:ascii="Arial" w:hAnsi="Arial" w:cs="Arial"/>
        </w:rPr>
      </w:pPr>
      <w:r>
        <w:rPr>
          <w:rFonts w:ascii="Arial" w:hAnsi="Arial" w:cs="Arial"/>
        </w:rPr>
        <w:t>The board may only</w:t>
      </w:r>
      <w:r w:rsidR="00287993">
        <w:rPr>
          <w:rFonts w:ascii="Arial" w:hAnsi="Arial" w:cs="Arial"/>
        </w:rPr>
        <w:t xml:space="preserve"> appoint a Principal who has a current practising certificate issued by the Education Council. This offer is made on the basis that you have the appropriate certificate and it is produced to the board. The offer of employment is conditional </w:t>
      </w:r>
      <w:proofErr w:type="gramStart"/>
      <w:r w:rsidR="00287993">
        <w:rPr>
          <w:rFonts w:ascii="Arial" w:hAnsi="Arial" w:cs="Arial"/>
        </w:rPr>
        <w:t>until such time as</w:t>
      </w:r>
      <w:proofErr w:type="gramEnd"/>
      <w:r w:rsidR="00287993">
        <w:rPr>
          <w:rFonts w:ascii="Arial" w:hAnsi="Arial" w:cs="Arial"/>
        </w:rPr>
        <w:t xml:space="preserve"> that occurs. Continued employment is contingent on you maintaining a current practising certificate.</w:t>
      </w:r>
    </w:p>
    <w:p w14:paraId="048BB63B" w14:textId="77777777" w:rsidR="00287993" w:rsidRDefault="00287993" w:rsidP="00287993">
      <w:pPr>
        <w:spacing w:after="0"/>
        <w:jc w:val="both"/>
        <w:rPr>
          <w:rFonts w:ascii="Arial" w:hAnsi="Arial" w:cs="Arial"/>
        </w:rPr>
      </w:pPr>
    </w:p>
    <w:p w14:paraId="7EDAA010" w14:textId="77777777" w:rsidR="00287993" w:rsidRDefault="00287993" w:rsidP="00287993">
      <w:pPr>
        <w:spacing w:after="0"/>
        <w:jc w:val="both"/>
        <w:rPr>
          <w:rFonts w:ascii="Arial" w:hAnsi="Arial" w:cs="Arial"/>
          <w:b/>
          <w:bCs/>
        </w:rPr>
      </w:pPr>
      <w:r>
        <w:rPr>
          <w:rFonts w:ascii="Arial" w:hAnsi="Arial" w:cs="Arial"/>
          <w:b/>
          <w:bCs/>
        </w:rPr>
        <w:t>Code of Conduct [if applicable]</w:t>
      </w:r>
    </w:p>
    <w:p w14:paraId="243B9394" w14:textId="77777777" w:rsidR="00287993" w:rsidRDefault="00287993" w:rsidP="00287993">
      <w:pPr>
        <w:spacing w:after="0"/>
        <w:jc w:val="both"/>
        <w:rPr>
          <w:rFonts w:ascii="Arial" w:hAnsi="Arial" w:cs="Arial"/>
        </w:rPr>
      </w:pPr>
      <w:r>
        <w:rPr>
          <w:rFonts w:ascii="Arial" w:hAnsi="Arial" w:cs="Arial"/>
        </w:rPr>
        <w:t xml:space="preserve">Attached you will find a copy of the code of conduct which outlines the minimum standards of conduct and </w:t>
      </w:r>
      <w:proofErr w:type="spellStart"/>
      <w:r>
        <w:rPr>
          <w:rFonts w:ascii="Arial" w:hAnsi="Arial" w:cs="Arial"/>
        </w:rPr>
        <w:t>behaviour</w:t>
      </w:r>
      <w:proofErr w:type="spellEnd"/>
      <w:r>
        <w:rPr>
          <w:rFonts w:ascii="Arial" w:hAnsi="Arial" w:cs="Arial"/>
        </w:rPr>
        <w:t xml:space="preserve"> expected of you as the board’s employee. Please sign and return the acknowledgement of receipt of the code of conduct.</w:t>
      </w:r>
    </w:p>
    <w:p w14:paraId="1C9961B8" w14:textId="77777777" w:rsidR="00287993" w:rsidRDefault="00287993" w:rsidP="00287993">
      <w:pPr>
        <w:spacing w:after="0"/>
        <w:jc w:val="both"/>
        <w:rPr>
          <w:rFonts w:ascii="Arial" w:hAnsi="Arial" w:cs="Arial"/>
        </w:rPr>
      </w:pPr>
    </w:p>
    <w:p w14:paraId="01ED2E50" w14:textId="77777777" w:rsidR="00287993" w:rsidRPr="00287993" w:rsidRDefault="00287993" w:rsidP="00287993">
      <w:pPr>
        <w:spacing w:after="0" w:line="240" w:lineRule="auto"/>
        <w:jc w:val="both"/>
        <w:rPr>
          <w:rFonts w:ascii="Arial" w:eastAsia="Times New Roman" w:hAnsi="Arial" w:cs="Arial"/>
          <w:b/>
          <w:lang w:val="en-GB"/>
        </w:rPr>
      </w:pPr>
      <w:r w:rsidRPr="00287993">
        <w:rPr>
          <w:rFonts w:ascii="Arial" w:eastAsia="Times New Roman" w:hAnsi="Arial" w:cs="Arial"/>
          <w:b/>
          <w:lang w:val="en-GB"/>
        </w:rPr>
        <w:t>Retirement Saving</w:t>
      </w:r>
    </w:p>
    <w:p w14:paraId="03165934" w14:textId="77777777" w:rsidR="00287993" w:rsidRPr="00287993" w:rsidRDefault="00287993" w:rsidP="00287993">
      <w:pPr>
        <w:spacing w:after="0" w:line="240" w:lineRule="auto"/>
        <w:jc w:val="both"/>
        <w:rPr>
          <w:rFonts w:ascii="Arial" w:eastAsia="Times New Roman" w:hAnsi="Arial" w:cs="Arial"/>
          <w:lang w:val="en-GB"/>
        </w:rPr>
      </w:pPr>
      <w:r w:rsidRPr="00287993">
        <w:rPr>
          <w:rFonts w:ascii="Arial" w:eastAsia="Times New Roman" w:hAnsi="Arial" w:cs="Arial"/>
          <w:lang w:val="en-GB"/>
        </w:rPr>
        <w:t xml:space="preserve">You will be automatically enrolled into KiwiSaver if you are between 18 - 64 years of age and employed for more than 28 days. If you are already in KiwiSaver your current options will continue. Further information, including options for opting out is available on the following websites: </w:t>
      </w:r>
      <w:hyperlink r:id="rId19" w:history="1">
        <w:r w:rsidRPr="00287993">
          <w:rPr>
            <w:rFonts w:ascii="Arial" w:eastAsia="Times New Roman" w:hAnsi="Arial" w:cs="Arial"/>
            <w:color w:val="0000FF"/>
            <w:u w:val="single"/>
            <w:lang w:val="en-GB"/>
          </w:rPr>
          <w:t>www.kiwisaver.govt.nz</w:t>
        </w:r>
      </w:hyperlink>
      <w:r w:rsidRPr="00287993">
        <w:rPr>
          <w:rFonts w:ascii="Arial" w:eastAsia="Times New Roman" w:hAnsi="Arial" w:cs="Arial"/>
          <w:lang w:val="en-GB"/>
        </w:rPr>
        <w:t xml:space="preserve"> and</w:t>
      </w:r>
      <w:r w:rsidRPr="00287993">
        <w:rPr>
          <w:rFonts w:ascii="Arial" w:eastAsia="Times New Roman" w:hAnsi="Arial" w:cs="Arial"/>
          <w:u w:val="single"/>
          <w:lang w:val="en-GB"/>
        </w:rPr>
        <w:t xml:space="preserve"> </w:t>
      </w:r>
      <w:hyperlink r:id="rId20" w:history="1">
        <w:r w:rsidRPr="00287993">
          <w:rPr>
            <w:rFonts w:ascii="Arial" w:eastAsia="Times New Roman" w:hAnsi="Arial" w:cs="Arial"/>
            <w:color w:val="0000FF"/>
            <w:u w:val="single"/>
            <w:lang w:val="en-GB"/>
          </w:rPr>
          <w:t>www.novopay.govt.nz</w:t>
        </w:r>
      </w:hyperlink>
      <w:r w:rsidRPr="00287993">
        <w:rPr>
          <w:rFonts w:ascii="Arial" w:eastAsia="Times New Roman" w:hAnsi="Arial" w:cs="Arial"/>
          <w:color w:val="0000FF"/>
          <w:u w:val="single"/>
          <w:lang w:val="en-GB"/>
        </w:rPr>
        <w:t>.</w:t>
      </w:r>
    </w:p>
    <w:p w14:paraId="7A1099C0" w14:textId="77777777" w:rsidR="00287993" w:rsidRDefault="00287993" w:rsidP="00287993">
      <w:pPr>
        <w:spacing w:after="0"/>
        <w:jc w:val="both"/>
        <w:rPr>
          <w:rFonts w:ascii="Arial" w:hAnsi="Arial" w:cs="Arial"/>
          <w:b/>
          <w:bCs/>
        </w:rPr>
      </w:pPr>
    </w:p>
    <w:p w14:paraId="69E744C5" w14:textId="77777777" w:rsidR="00287993" w:rsidRDefault="00287993" w:rsidP="00287993">
      <w:pPr>
        <w:spacing w:after="0"/>
        <w:jc w:val="both"/>
        <w:rPr>
          <w:rFonts w:ascii="Arial" w:hAnsi="Arial" w:cs="Arial"/>
          <w:b/>
          <w:bCs/>
          <w:lang w:val="en-GB"/>
        </w:rPr>
      </w:pPr>
      <w:r>
        <w:rPr>
          <w:rFonts w:ascii="Arial" w:hAnsi="Arial" w:cs="Arial"/>
          <w:b/>
          <w:bCs/>
        </w:rPr>
        <w:t>Confirmation</w:t>
      </w:r>
    </w:p>
    <w:p w14:paraId="68463AAA" w14:textId="77777777" w:rsidR="00287993" w:rsidRDefault="00287993" w:rsidP="00287993">
      <w:pPr>
        <w:spacing w:after="0"/>
        <w:jc w:val="both"/>
        <w:rPr>
          <w:rFonts w:ascii="Arial" w:hAnsi="Arial" w:cs="Arial"/>
        </w:rPr>
      </w:pPr>
      <w:r>
        <w:rPr>
          <w:rFonts w:ascii="Arial" w:hAnsi="Arial" w:cs="Arial"/>
        </w:rPr>
        <w:t xml:space="preserve">We encourage you to take the opportunity to seek independent advice on this offer of fixed term employment.  </w:t>
      </w:r>
    </w:p>
    <w:p w14:paraId="69458AAF" w14:textId="77777777" w:rsidR="00287993" w:rsidRDefault="00287993" w:rsidP="00287993">
      <w:pPr>
        <w:spacing w:after="0"/>
        <w:jc w:val="both"/>
        <w:rPr>
          <w:rFonts w:ascii="Arial" w:hAnsi="Arial" w:cs="Arial"/>
        </w:rPr>
      </w:pPr>
    </w:p>
    <w:p w14:paraId="2BE6503D" w14:textId="3668AC41" w:rsidR="00287993" w:rsidRDefault="00287993" w:rsidP="00287993">
      <w:pPr>
        <w:spacing w:after="0"/>
        <w:jc w:val="both"/>
        <w:rPr>
          <w:rFonts w:ascii="Arial" w:hAnsi="Arial" w:cs="Arial"/>
        </w:rPr>
      </w:pPr>
      <w:r>
        <w:rPr>
          <w:rFonts w:ascii="Arial" w:hAnsi="Arial" w:cs="Arial"/>
        </w:rPr>
        <w:t xml:space="preserve">Please sign and return this offer of employment within [3 to 5 working days]. If you are not a member of the union, an IEA and information on dealing with </w:t>
      </w:r>
      <w:bookmarkStart w:id="1" w:name="_GoBack"/>
      <w:bookmarkEnd w:id="1"/>
      <w:r w:rsidR="009C1F30" w:rsidRPr="00C934BA">
        <w:rPr>
          <w:rStyle w:val="Hyperlink"/>
          <w:rFonts w:ascii="Arial" w:hAnsi="Arial" w:cs="Arial"/>
        </w:rPr>
        <w:fldChar w:fldCharType="begin"/>
      </w:r>
      <w:r w:rsidR="00C934BA" w:rsidRPr="00C934BA">
        <w:rPr>
          <w:rStyle w:val="Hyperlink"/>
          <w:rFonts w:ascii="Arial" w:hAnsi="Arial" w:cs="Arial"/>
        </w:rPr>
        <w:instrText>HYPERLINK "https://www.nzsta.org.nz/assets/Recruitment-and-induction/Forms-and-templates/resolving-employment-relationship-problems.docx"</w:instrText>
      </w:r>
      <w:r w:rsidR="00C934BA" w:rsidRPr="00C934BA">
        <w:rPr>
          <w:rStyle w:val="Hyperlink"/>
          <w:rFonts w:ascii="Arial" w:hAnsi="Arial" w:cs="Arial"/>
        </w:rPr>
      </w:r>
      <w:r w:rsidR="009C1F30" w:rsidRPr="00C934BA">
        <w:rPr>
          <w:rStyle w:val="Hyperlink"/>
          <w:rFonts w:ascii="Arial" w:hAnsi="Arial" w:cs="Arial"/>
        </w:rPr>
        <w:fldChar w:fldCharType="separate"/>
      </w:r>
      <w:r w:rsidRPr="00C934BA">
        <w:rPr>
          <w:rStyle w:val="Hyperlink"/>
          <w:rFonts w:ascii="Arial" w:hAnsi="Arial" w:cs="Arial"/>
        </w:rPr>
        <w:t>employment relationship problems</w:t>
      </w:r>
      <w:r w:rsidR="009C1F30" w:rsidRPr="00C934BA">
        <w:rPr>
          <w:rStyle w:val="Hyperlink"/>
          <w:rFonts w:ascii="Arial" w:hAnsi="Arial" w:cs="Arial"/>
        </w:rPr>
        <w:fldChar w:fldCharType="end"/>
      </w:r>
      <w:r w:rsidRPr="00C934BA">
        <w:rPr>
          <w:rFonts w:ascii="Arial" w:hAnsi="Arial" w:cs="Arial"/>
        </w:rPr>
        <w:t>,</w:t>
      </w:r>
      <w:r>
        <w:rPr>
          <w:rFonts w:ascii="Arial" w:hAnsi="Arial" w:cs="Arial"/>
        </w:rPr>
        <w:t xml:space="preserve"> will be provided on receipt of your acceptance.</w:t>
      </w:r>
    </w:p>
    <w:p w14:paraId="3DA106E2" w14:textId="77777777" w:rsidR="00287993" w:rsidRDefault="00287993" w:rsidP="00287993">
      <w:pPr>
        <w:spacing w:after="0"/>
        <w:jc w:val="both"/>
        <w:rPr>
          <w:rFonts w:ascii="Arial" w:hAnsi="Arial" w:cs="Arial"/>
        </w:rPr>
      </w:pPr>
    </w:p>
    <w:p w14:paraId="6591D3F5" w14:textId="41DFC6BB" w:rsidR="00287993" w:rsidRDefault="00287993" w:rsidP="00287993">
      <w:pPr>
        <w:spacing w:after="0"/>
        <w:jc w:val="both"/>
        <w:rPr>
          <w:rFonts w:ascii="Arial" w:hAnsi="Arial" w:cs="Arial"/>
        </w:rPr>
      </w:pPr>
      <w:r>
        <w:rPr>
          <w:rFonts w:ascii="Arial" w:hAnsi="Arial" w:cs="Arial"/>
        </w:rPr>
        <w:t>We look forward to having you join our staff. If you have any queries, please do not hesitate to contact me.</w:t>
      </w:r>
    </w:p>
    <w:p w14:paraId="267D3F43" w14:textId="77777777" w:rsidR="00287993" w:rsidRDefault="00287993" w:rsidP="00287993">
      <w:pPr>
        <w:spacing w:after="0"/>
        <w:jc w:val="both"/>
        <w:rPr>
          <w:rFonts w:ascii="Arial" w:hAnsi="Arial" w:cs="Arial"/>
        </w:rPr>
      </w:pPr>
    </w:p>
    <w:p w14:paraId="2DF0BE57" w14:textId="77777777" w:rsidR="00287993" w:rsidRDefault="00287993" w:rsidP="00287993">
      <w:pPr>
        <w:spacing w:after="0"/>
        <w:jc w:val="both"/>
        <w:rPr>
          <w:rFonts w:ascii="Arial" w:hAnsi="Arial" w:cs="Arial"/>
        </w:rPr>
      </w:pPr>
      <w:r>
        <w:rPr>
          <w:rFonts w:ascii="Arial" w:hAnsi="Arial" w:cs="Arial"/>
        </w:rPr>
        <w:t xml:space="preserve">Yours sincerely, </w:t>
      </w:r>
    </w:p>
    <w:p w14:paraId="07C2D0A6" w14:textId="77777777" w:rsidR="00287993" w:rsidRDefault="00287993" w:rsidP="00287993">
      <w:pPr>
        <w:spacing w:after="0"/>
        <w:jc w:val="both"/>
        <w:rPr>
          <w:rFonts w:ascii="Arial" w:hAnsi="Arial" w:cs="Arial"/>
          <w:b/>
          <w:bCs/>
        </w:rPr>
      </w:pPr>
    </w:p>
    <w:p w14:paraId="57CB16E4" w14:textId="77777777" w:rsidR="00287993" w:rsidRDefault="00287993" w:rsidP="00287993">
      <w:pPr>
        <w:spacing w:after="0"/>
        <w:jc w:val="both"/>
        <w:rPr>
          <w:rFonts w:ascii="Arial" w:hAnsi="Arial" w:cs="Arial"/>
          <w:bCs/>
        </w:rPr>
      </w:pPr>
      <w:r>
        <w:rPr>
          <w:rFonts w:ascii="Arial" w:hAnsi="Arial" w:cs="Arial"/>
          <w:bCs/>
        </w:rPr>
        <w:t>[Name]</w:t>
      </w:r>
    </w:p>
    <w:p w14:paraId="253A1793" w14:textId="77777777" w:rsidR="00287993" w:rsidRDefault="00287993" w:rsidP="00287993">
      <w:pPr>
        <w:spacing w:after="0"/>
        <w:jc w:val="both"/>
        <w:rPr>
          <w:rFonts w:ascii="Arial" w:hAnsi="Arial" w:cs="Arial"/>
          <w:bCs/>
        </w:rPr>
      </w:pPr>
      <w:r>
        <w:rPr>
          <w:rFonts w:ascii="Arial" w:hAnsi="Arial" w:cs="Arial"/>
          <w:bCs/>
        </w:rPr>
        <w:t>Chairperson</w:t>
      </w:r>
    </w:p>
    <w:p w14:paraId="67AB4BA1" w14:textId="586B2237" w:rsidR="00287993" w:rsidRPr="00287993" w:rsidRDefault="00287993" w:rsidP="00287993">
      <w:pPr>
        <w:spacing w:after="0"/>
        <w:jc w:val="both"/>
        <w:rPr>
          <w:rFonts w:ascii="Arial" w:hAnsi="Arial" w:cs="Arial"/>
          <w:bCs/>
        </w:rPr>
      </w:pPr>
      <w:r>
        <w:rPr>
          <w:rFonts w:ascii="Arial" w:hAnsi="Arial" w:cs="Arial"/>
          <w:bCs/>
        </w:rPr>
        <w:t>[School name] Board of Trustees</w:t>
      </w:r>
    </w:p>
    <w:p w14:paraId="31814983" w14:textId="77777777" w:rsidR="00287993" w:rsidRPr="0055418C" w:rsidRDefault="00287993" w:rsidP="00287993">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b/>
          <w:bCs/>
          <w:lang w:val="en-GB"/>
        </w:rPr>
      </w:pPr>
      <w:r w:rsidRPr="0055418C">
        <w:rPr>
          <w:rFonts w:ascii="Arial" w:eastAsia="Times New Roman" w:hAnsi="Arial" w:cs="Arial"/>
          <w:b/>
          <w:bCs/>
          <w:lang w:val="en-GB"/>
        </w:rPr>
        <w:t>Acceptance</w:t>
      </w:r>
    </w:p>
    <w:p w14:paraId="47EE0141" w14:textId="77777777" w:rsidR="00287993" w:rsidRPr="0055418C" w:rsidRDefault="00287993" w:rsidP="00287993">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b/>
          <w:bCs/>
          <w:lang w:val="en-GB"/>
        </w:rPr>
      </w:pPr>
    </w:p>
    <w:p w14:paraId="10B2EC37" w14:textId="77777777" w:rsidR="00287993" w:rsidRPr="0055418C" w:rsidRDefault="00287993" w:rsidP="00287993">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lang w:val="en-GB"/>
        </w:rPr>
      </w:pPr>
      <w:r w:rsidRPr="0055418C">
        <w:rPr>
          <w:rFonts w:ascii="Arial" w:eastAsia="Times New Roman" w:hAnsi="Arial" w:cs="Arial"/>
          <w:lang w:val="en-GB"/>
        </w:rPr>
        <w:lastRenderedPageBreak/>
        <w:t>I am pleased to accept the fixed</w:t>
      </w:r>
      <w:r>
        <w:rPr>
          <w:rFonts w:ascii="Arial" w:eastAsia="Times New Roman" w:hAnsi="Arial" w:cs="Arial"/>
          <w:lang w:val="en-GB"/>
        </w:rPr>
        <w:t xml:space="preserve"> term position of principal</w:t>
      </w:r>
      <w:r w:rsidRPr="0055418C">
        <w:rPr>
          <w:rFonts w:ascii="Arial" w:eastAsia="Times New Roman" w:hAnsi="Arial" w:cs="Arial"/>
          <w:lang w:val="en-GB"/>
        </w:rPr>
        <w:t xml:space="preserve"> at [school name] </w:t>
      </w:r>
      <w:proofErr w:type="gramStart"/>
      <w:r w:rsidRPr="0055418C">
        <w:rPr>
          <w:rFonts w:ascii="Arial" w:eastAsia="Times New Roman" w:hAnsi="Arial" w:cs="Arial"/>
          <w:lang w:val="en-GB"/>
        </w:rPr>
        <w:t>on the basis of</w:t>
      </w:r>
      <w:proofErr w:type="gramEnd"/>
      <w:r w:rsidRPr="0055418C">
        <w:rPr>
          <w:rFonts w:ascii="Arial" w:eastAsia="Times New Roman" w:hAnsi="Arial" w:cs="Arial"/>
          <w:lang w:val="en-GB"/>
        </w:rPr>
        <w:t xml:space="preserve"> the offer made in this letter [and I have attached the acknowledge</w:t>
      </w:r>
      <w:r>
        <w:rPr>
          <w:rFonts w:ascii="Arial" w:eastAsia="Times New Roman" w:hAnsi="Arial" w:cs="Arial"/>
          <w:lang w:val="en-GB"/>
        </w:rPr>
        <w:t>ment of receipt of the code of c</w:t>
      </w:r>
      <w:r w:rsidRPr="0055418C">
        <w:rPr>
          <w:rFonts w:ascii="Arial" w:eastAsia="Times New Roman" w:hAnsi="Arial" w:cs="Arial"/>
          <w:lang w:val="en-GB"/>
        </w:rPr>
        <w:t>onduct].</w:t>
      </w:r>
    </w:p>
    <w:p w14:paraId="3B1CA60A" w14:textId="77777777" w:rsidR="00287993" w:rsidRPr="0055418C" w:rsidRDefault="00287993" w:rsidP="00287993">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lang w:val="en-GB"/>
        </w:rPr>
      </w:pPr>
    </w:p>
    <w:p w14:paraId="551A9FFA" w14:textId="77777777" w:rsidR="00287993" w:rsidRPr="0055418C" w:rsidRDefault="00287993" w:rsidP="00287993">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lang w:val="en-GB"/>
        </w:rPr>
      </w:pPr>
      <w:r w:rsidRPr="0055418C">
        <w:rPr>
          <w:rFonts w:ascii="Arial" w:eastAsia="Times New Roman" w:hAnsi="Arial" w:cs="Arial"/>
          <w:lang w:val="en-GB"/>
        </w:rPr>
        <w:t>I confirm I have had the opportunity to seek appropriate independent advice.</w:t>
      </w:r>
    </w:p>
    <w:p w14:paraId="79782B8F" w14:textId="77777777" w:rsidR="00287993" w:rsidRPr="0055418C" w:rsidRDefault="00287993" w:rsidP="00287993">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lang w:val="en-GB"/>
        </w:rPr>
      </w:pPr>
    </w:p>
    <w:p w14:paraId="122C02D1" w14:textId="77777777" w:rsidR="00287993" w:rsidRPr="0055418C" w:rsidRDefault="00287993" w:rsidP="00287993">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lang w:val="en-GB"/>
        </w:rPr>
      </w:pPr>
      <w:r w:rsidRPr="0055418C">
        <w:rPr>
          <w:rFonts w:ascii="Arial" w:eastAsia="Times New Roman" w:hAnsi="Arial" w:cs="Arial"/>
          <w:lang w:val="en-GB"/>
        </w:rPr>
        <w:t>I am/am not a member of the union (please circle as appropriate).</w:t>
      </w:r>
    </w:p>
    <w:p w14:paraId="3D74B4C3" w14:textId="77777777" w:rsidR="00287993" w:rsidRPr="0055418C" w:rsidRDefault="00287993" w:rsidP="00287993">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lang w:val="en-GB"/>
        </w:rPr>
      </w:pPr>
    </w:p>
    <w:p w14:paraId="41477674" w14:textId="77777777" w:rsidR="00287993" w:rsidRPr="0055418C" w:rsidRDefault="00287993" w:rsidP="00287993">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lang w:val="en-GB"/>
        </w:rPr>
      </w:pPr>
      <w:r w:rsidRPr="0055418C">
        <w:rPr>
          <w:rFonts w:ascii="Arial" w:eastAsia="Times New Roman" w:hAnsi="Arial" w:cs="Arial"/>
          <w:lang w:val="en-GB"/>
        </w:rPr>
        <w:t>I would/would not (please circle as appropriate) like to receive information on the KiwiSaver Scheme.</w:t>
      </w:r>
    </w:p>
    <w:p w14:paraId="6D982345" w14:textId="77777777" w:rsidR="00287993" w:rsidRPr="0055418C" w:rsidRDefault="00287993" w:rsidP="00287993">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lang w:val="en-GB"/>
        </w:rPr>
      </w:pPr>
    </w:p>
    <w:p w14:paraId="008DF3D3" w14:textId="77777777" w:rsidR="00287993" w:rsidRPr="0055418C" w:rsidRDefault="00287993" w:rsidP="00287993">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b/>
          <w:bCs/>
          <w:lang w:val="en-GB"/>
        </w:rPr>
      </w:pPr>
      <w:r w:rsidRPr="0055418C">
        <w:rPr>
          <w:rFonts w:ascii="Arial" w:eastAsia="Times New Roman" w:hAnsi="Arial" w:cs="Arial"/>
          <w:b/>
          <w:bCs/>
          <w:lang w:val="en-GB"/>
        </w:rPr>
        <w:t>Name</w:t>
      </w:r>
      <w:r w:rsidRPr="0055418C">
        <w:rPr>
          <w:rFonts w:ascii="Arial" w:eastAsia="Times New Roman" w:hAnsi="Arial" w:cs="Arial"/>
          <w:b/>
          <w:bCs/>
          <w:lang w:val="en-GB"/>
        </w:rPr>
        <w:tab/>
      </w:r>
      <w:r w:rsidRPr="0055418C">
        <w:rPr>
          <w:rFonts w:ascii="Arial" w:eastAsia="Times New Roman" w:hAnsi="Arial" w:cs="Arial"/>
          <w:b/>
          <w:bCs/>
          <w:lang w:val="en-GB"/>
        </w:rPr>
        <w:tab/>
        <w:t>__________________________</w:t>
      </w:r>
    </w:p>
    <w:p w14:paraId="60CF8C8A" w14:textId="77777777" w:rsidR="00287993" w:rsidRPr="0055418C" w:rsidRDefault="00287993" w:rsidP="00287993">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lang w:val="en-GB"/>
        </w:rPr>
      </w:pPr>
    </w:p>
    <w:p w14:paraId="6458C59B" w14:textId="18C07A06" w:rsidR="00DD43B4" w:rsidRPr="00287993" w:rsidRDefault="00287993" w:rsidP="00287993">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rPr>
      </w:pPr>
      <w:r w:rsidRPr="0055418C">
        <w:rPr>
          <w:rFonts w:ascii="Arial" w:eastAsia="Times New Roman" w:hAnsi="Arial" w:cs="Arial"/>
          <w:b/>
          <w:lang w:val="en-GB"/>
        </w:rPr>
        <w:t>Signature</w:t>
      </w:r>
      <w:r w:rsidRPr="0055418C">
        <w:rPr>
          <w:rFonts w:ascii="Arial" w:eastAsia="Times New Roman" w:hAnsi="Arial" w:cs="Arial"/>
          <w:b/>
          <w:lang w:val="en-GB"/>
        </w:rPr>
        <w:tab/>
        <w:t>_____________________________</w:t>
      </w:r>
      <w:proofErr w:type="gramStart"/>
      <w:r w:rsidRPr="0055418C">
        <w:rPr>
          <w:rFonts w:ascii="Arial" w:eastAsia="Times New Roman" w:hAnsi="Arial" w:cs="Arial"/>
          <w:b/>
          <w:lang w:val="en-GB"/>
        </w:rPr>
        <w:t>Date  _</w:t>
      </w:r>
      <w:proofErr w:type="gramEnd"/>
      <w:r w:rsidRPr="0055418C">
        <w:rPr>
          <w:rFonts w:ascii="Arial" w:eastAsia="Times New Roman" w:hAnsi="Arial" w:cs="Arial"/>
          <w:b/>
          <w:lang w:val="en-GB"/>
        </w:rPr>
        <w:t>___________________</w:t>
      </w:r>
      <w:r w:rsidRPr="0055418C">
        <w:rPr>
          <w:rFonts w:ascii="Arial" w:eastAsia="Times New Roman" w:hAnsi="Arial" w:cs="Arial"/>
          <w:b/>
          <w:lang w:val="en-GB"/>
        </w:rPr>
        <w:tab/>
      </w:r>
      <w:r w:rsidRPr="0055418C">
        <w:rPr>
          <w:rFonts w:ascii="Arial" w:eastAsia="Times New Roman" w:hAnsi="Arial" w:cs="Arial"/>
          <w:b/>
          <w:lang w:val="en-GB"/>
        </w:rPr>
        <w:tab/>
      </w:r>
    </w:p>
    <w:sectPr w:rsidR="00DD43B4" w:rsidRPr="00287993" w:rsidSect="00B30FFB">
      <w:headerReference w:type="default" r:id="rId21"/>
      <w:footerReference w:type="default" r:id="rId22"/>
      <w:pgSz w:w="11909" w:h="16834"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6035F7" w14:textId="77777777" w:rsidR="009C1F30" w:rsidRDefault="009C1F30" w:rsidP="00CE1279">
      <w:pPr>
        <w:spacing w:after="0" w:line="240" w:lineRule="auto"/>
      </w:pPr>
      <w:r>
        <w:separator/>
      </w:r>
    </w:p>
  </w:endnote>
  <w:endnote w:type="continuationSeparator" w:id="0">
    <w:p w14:paraId="24A98B52" w14:textId="77777777" w:rsidR="009C1F30" w:rsidRDefault="009C1F30" w:rsidP="00CE1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Mäori">
    <w:altName w:val="Times New Roman"/>
    <w:charset w:val="00"/>
    <w:family w:val="roman"/>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0"/>
        <w:szCs w:val="20"/>
      </w:rPr>
      <w:id w:val="1519884314"/>
      <w:docPartObj>
        <w:docPartGallery w:val="Page Numbers (Bottom of Page)"/>
        <w:docPartUnique/>
      </w:docPartObj>
    </w:sdtPr>
    <w:sdtEndPr>
      <w:rPr>
        <w:noProof/>
      </w:rPr>
    </w:sdtEndPr>
    <w:sdtContent>
      <w:p w14:paraId="48AEDA7C" w14:textId="142D7644" w:rsidR="001E1501" w:rsidRPr="001E1501" w:rsidRDefault="001E1501" w:rsidP="001E1501">
        <w:pPr>
          <w:pStyle w:val="Footer"/>
          <w:jc w:val="center"/>
          <w:rPr>
            <w:rFonts w:ascii="Arial" w:hAnsi="Arial" w:cs="Arial"/>
            <w:sz w:val="20"/>
            <w:szCs w:val="20"/>
          </w:rPr>
        </w:pPr>
        <w:r w:rsidRPr="001E1501">
          <w:rPr>
            <w:rFonts w:ascii="Arial" w:hAnsi="Arial" w:cs="Arial"/>
            <w:sz w:val="20"/>
            <w:szCs w:val="20"/>
          </w:rPr>
          <w:fldChar w:fldCharType="begin"/>
        </w:r>
        <w:r w:rsidRPr="001E1501">
          <w:rPr>
            <w:rFonts w:ascii="Arial" w:hAnsi="Arial" w:cs="Arial"/>
            <w:sz w:val="20"/>
            <w:szCs w:val="20"/>
          </w:rPr>
          <w:instrText xml:space="preserve"> PAGE   \* MERGEFORMAT </w:instrText>
        </w:r>
        <w:r w:rsidRPr="001E1501">
          <w:rPr>
            <w:rFonts w:ascii="Arial" w:hAnsi="Arial" w:cs="Arial"/>
            <w:sz w:val="20"/>
            <w:szCs w:val="20"/>
          </w:rPr>
          <w:fldChar w:fldCharType="separate"/>
        </w:r>
        <w:r w:rsidR="00EC64DD">
          <w:rPr>
            <w:rFonts w:ascii="Arial" w:hAnsi="Arial" w:cs="Arial"/>
            <w:noProof/>
            <w:sz w:val="20"/>
            <w:szCs w:val="20"/>
          </w:rPr>
          <w:t>4</w:t>
        </w:r>
        <w:r w:rsidRPr="001E1501">
          <w:rPr>
            <w:rFonts w:ascii="Arial" w:hAnsi="Arial" w:cs="Arial"/>
            <w:noProof/>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4F4103" w14:textId="77777777" w:rsidR="009C1F30" w:rsidRDefault="009C1F30" w:rsidP="00CE1279">
      <w:pPr>
        <w:spacing w:after="0" w:line="240" w:lineRule="auto"/>
      </w:pPr>
      <w:r>
        <w:separator/>
      </w:r>
    </w:p>
  </w:footnote>
  <w:footnote w:type="continuationSeparator" w:id="0">
    <w:p w14:paraId="7DFFBB91" w14:textId="77777777" w:rsidR="009C1F30" w:rsidRDefault="009C1F30" w:rsidP="00CE12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DA89F8" w14:textId="0017B95C" w:rsidR="00CE1279" w:rsidRPr="00CE1279" w:rsidRDefault="0086447C" w:rsidP="00CE1279">
    <w:pPr>
      <w:pStyle w:val="Header"/>
      <w:jc w:val="right"/>
      <w:rPr>
        <w:rFonts w:ascii="Arial" w:hAnsi="Arial" w:cs="Arial"/>
        <w:sz w:val="20"/>
      </w:rPr>
    </w:pPr>
    <w:r>
      <w:rPr>
        <w:rFonts w:ascii="Arial" w:hAnsi="Arial" w:cs="Arial"/>
        <w:sz w:val="20"/>
      </w:rPr>
      <w:t>v.16.2</w:t>
    </w:r>
    <w:r w:rsidR="00CE1279" w:rsidRPr="00CE1279">
      <w:rPr>
        <w:rFonts w:ascii="Arial" w:hAnsi="Arial" w:cs="Arial"/>
        <w:sz w:val="20"/>
      </w:rPr>
      <w:t>.2017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70311A"/>
    <w:multiLevelType w:val="singleLevel"/>
    <w:tmpl w:val="BD609DE0"/>
    <w:lvl w:ilvl="0">
      <w:start w:val="1"/>
      <w:numFmt w:val="decimal"/>
      <w:lvlText w:val="%1"/>
      <w:lvlJc w:val="left"/>
      <w:pPr>
        <w:tabs>
          <w:tab w:val="num" w:pos="7290"/>
        </w:tabs>
        <w:ind w:left="7290" w:hanging="360"/>
      </w:pPr>
    </w:lvl>
  </w:abstractNum>
  <w:abstractNum w:abstractNumId="1" w15:restartNumberingAfterBreak="0">
    <w:nsid w:val="0A4E06CB"/>
    <w:multiLevelType w:val="hybridMultilevel"/>
    <w:tmpl w:val="B8A650C0"/>
    <w:lvl w:ilvl="0" w:tplc="04090005">
      <w:start w:val="1"/>
      <w:numFmt w:val="bullet"/>
      <w:lvlText w:val=""/>
      <w:lvlJc w:val="left"/>
      <w:pPr>
        <w:ind w:left="720" w:hanging="360"/>
      </w:pPr>
      <w:rPr>
        <w:rFonts w:ascii="Wingdings" w:hAnsi="Wingdings" w:hint="default"/>
      </w:rPr>
    </w:lvl>
    <w:lvl w:ilvl="1" w:tplc="0409000F">
      <w:start w:val="1"/>
      <w:numFmt w:val="decimal"/>
      <w:lvlText w:val="%2."/>
      <w:lvlJc w:val="left"/>
      <w:pPr>
        <w:ind w:left="1440" w:hanging="360"/>
      </w:p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2950C13"/>
    <w:multiLevelType w:val="hybridMultilevel"/>
    <w:tmpl w:val="AD841C0E"/>
    <w:lvl w:ilvl="0" w:tplc="FFFFFFFF">
      <w:start w:val="1"/>
      <w:numFmt w:val="lowerLetter"/>
      <w:lvlText w:val="(%1)"/>
      <w:lvlJc w:val="left"/>
      <w:pPr>
        <w:tabs>
          <w:tab w:val="num" w:pos="1211"/>
        </w:tabs>
        <w:ind w:left="1211" w:hanging="360"/>
      </w:pPr>
    </w:lvl>
    <w:lvl w:ilvl="1" w:tplc="FFFFFFFF">
      <w:start w:val="1"/>
      <w:numFmt w:val="lowerLetter"/>
      <w:lvlText w:val="%2."/>
      <w:lvlJc w:val="left"/>
      <w:pPr>
        <w:tabs>
          <w:tab w:val="num" w:pos="1931"/>
        </w:tabs>
        <w:ind w:left="1931" w:hanging="360"/>
      </w:pPr>
    </w:lvl>
    <w:lvl w:ilvl="2" w:tplc="FFFFFFFF">
      <w:start w:val="1"/>
      <w:numFmt w:val="lowerRoman"/>
      <w:lvlText w:val="%3."/>
      <w:lvlJc w:val="right"/>
      <w:pPr>
        <w:tabs>
          <w:tab w:val="num" w:pos="2651"/>
        </w:tabs>
        <w:ind w:left="2651" w:hanging="180"/>
      </w:pPr>
    </w:lvl>
    <w:lvl w:ilvl="3" w:tplc="FFFFFFFF">
      <w:start w:val="1"/>
      <w:numFmt w:val="decimal"/>
      <w:lvlText w:val="%4."/>
      <w:lvlJc w:val="left"/>
      <w:pPr>
        <w:tabs>
          <w:tab w:val="num" w:pos="3371"/>
        </w:tabs>
        <w:ind w:left="3371" w:hanging="360"/>
      </w:pPr>
    </w:lvl>
    <w:lvl w:ilvl="4" w:tplc="FFFFFFFF">
      <w:start w:val="1"/>
      <w:numFmt w:val="lowerLetter"/>
      <w:lvlText w:val="%5."/>
      <w:lvlJc w:val="left"/>
      <w:pPr>
        <w:tabs>
          <w:tab w:val="num" w:pos="4091"/>
        </w:tabs>
        <w:ind w:left="4091" w:hanging="360"/>
      </w:pPr>
    </w:lvl>
    <w:lvl w:ilvl="5" w:tplc="FFFFFFFF">
      <w:start w:val="1"/>
      <w:numFmt w:val="lowerRoman"/>
      <w:lvlText w:val="%6."/>
      <w:lvlJc w:val="right"/>
      <w:pPr>
        <w:tabs>
          <w:tab w:val="num" w:pos="4811"/>
        </w:tabs>
        <w:ind w:left="4811" w:hanging="180"/>
      </w:pPr>
    </w:lvl>
    <w:lvl w:ilvl="6" w:tplc="FFFFFFFF">
      <w:start w:val="1"/>
      <w:numFmt w:val="decimal"/>
      <w:lvlText w:val="%7."/>
      <w:lvlJc w:val="left"/>
      <w:pPr>
        <w:tabs>
          <w:tab w:val="num" w:pos="5531"/>
        </w:tabs>
        <w:ind w:left="5531" w:hanging="360"/>
      </w:pPr>
    </w:lvl>
    <w:lvl w:ilvl="7" w:tplc="FFFFFFFF">
      <w:start w:val="1"/>
      <w:numFmt w:val="lowerLetter"/>
      <w:lvlText w:val="%8."/>
      <w:lvlJc w:val="left"/>
      <w:pPr>
        <w:tabs>
          <w:tab w:val="num" w:pos="6251"/>
        </w:tabs>
        <w:ind w:left="6251" w:hanging="360"/>
      </w:pPr>
    </w:lvl>
    <w:lvl w:ilvl="8" w:tplc="FFFFFFFF">
      <w:start w:val="1"/>
      <w:numFmt w:val="lowerRoman"/>
      <w:lvlText w:val="%9."/>
      <w:lvlJc w:val="right"/>
      <w:pPr>
        <w:tabs>
          <w:tab w:val="num" w:pos="6971"/>
        </w:tabs>
        <w:ind w:left="6971" w:hanging="180"/>
      </w:pPr>
    </w:lvl>
  </w:abstractNum>
  <w:abstractNum w:abstractNumId="3" w15:restartNumberingAfterBreak="0">
    <w:nsid w:val="2E2A43F1"/>
    <w:multiLevelType w:val="hybridMultilevel"/>
    <w:tmpl w:val="6A325AE2"/>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 w15:restartNumberingAfterBreak="0">
    <w:nsid w:val="53EE2457"/>
    <w:multiLevelType w:val="hybridMultilevel"/>
    <w:tmpl w:val="C17AD9B8"/>
    <w:lvl w:ilvl="0" w:tplc="A5F64718">
      <w:numFmt w:val="bullet"/>
      <w:lvlText w:val="-"/>
      <w:lvlJc w:val="left"/>
      <w:pPr>
        <w:ind w:left="1800" w:hanging="360"/>
      </w:pPr>
      <w:rPr>
        <w:rFonts w:ascii="Arial" w:eastAsia="Times New Roman" w:hAnsi="Arial" w:cs="Arial" w:hint="default"/>
        <w:color w:val="auto"/>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5" w15:restartNumberingAfterBreak="0">
    <w:nsid w:val="61D74B48"/>
    <w:multiLevelType w:val="hybridMultilevel"/>
    <w:tmpl w:val="9B22F0D4"/>
    <w:lvl w:ilvl="0" w:tplc="04090005">
      <w:start w:val="1"/>
      <w:numFmt w:val="bullet"/>
      <w:lvlText w:val=""/>
      <w:lvlJc w:val="left"/>
      <w:pPr>
        <w:ind w:left="720" w:hanging="360"/>
      </w:pPr>
      <w:rPr>
        <w:rFonts w:ascii="Wingdings" w:hAnsi="Wingding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3"/>
  </w:num>
  <w:num w:numId="6">
    <w:abstractNumId w:val="1"/>
    <w:lvlOverride w:ilvl="0"/>
    <w:lvlOverride w:ilvl="1">
      <w:startOverride w:val="1"/>
    </w:lvlOverride>
    <w:lvlOverride w:ilvl="2"/>
    <w:lvlOverride w:ilvl="3"/>
    <w:lvlOverride w:ilvl="4"/>
    <w:lvlOverride w:ilvl="5"/>
    <w:lvlOverride w:ilvl="6"/>
    <w:lvlOverride w:ilvl="7"/>
    <w:lvlOverride w:ilvl="8"/>
  </w:num>
  <w:num w:numId="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1"/>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MDE0MDMztTCxtDAAkko6SsGpxcWZ+XkgBca1AK7IewssAAAA"/>
  </w:docVars>
  <w:rsids>
    <w:rsidRoot w:val="004C0B25"/>
    <w:rsid w:val="00000A25"/>
    <w:rsid w:val="000055B8"/>
    <w:rsid w:val="00022494"/>
    <w:rsid w:val="000227AF"/>
    <w:rsid w:val="0003015D"/>
    <w:rsid w:val="00035C7A"/>
    <w:rsid w:val="00037864"/>
    <w:rsid w:val="000379AC"/>
    <w:rsid w:val="00050B73"/>
    <w:rsid w:val="000609BB"/>
    <w:rsid w:val="000747D7"/>
    <w:rsid w:val="000749B1"/>
    <w:rsid w:val="0008114D"/>
    <w:rsid w:val="0008385F"/>
    <w:rsid w:val="00084841"/>
    <w:rsid w:val="00090B7A"/>
    <w:rsid w:val="00094F11"/>
    <w:rsid w:val="000A038E"/>
    <w:rsid w:val="000A0711"/>
    <w:rsid w:val="000A24C9"/>
    <w:rsid w:val="000B3422"/>
    <w:rsid w:val="000E7C23"/>
    <w:rsid w:val="000F189C"/>
    <w:rsid w:val="000F4AAF"/>
    <w:rsid w:val="000F4E2E"/>
    <w:rsid w:val="001024CB"/>
    <w:rsid w:val="001077C5"/>
    <w:rsid w:val="00112666"/>
    <w:rsid w:val="001146B6"/>
    <w:rsid w:val="00115F5E"/>
    <w:rsid w:val="00117188"/>
    <w:rsid w:val="00121ED3"/>
    <w:rsid w:val="00124A37"/>
    <w:rsid w:val="001302AB"/>
    <w:rsid w:val="00134EEF"/>
    <w:rsid w:val="00136207"/>
    <w:rsid w:val="001455D5"/>
    <w:rsid w:val="00155131"/>
    <w:rsid w:val="00157A3F"/>
    <w:rsid w:val="00171E79"/>
    <w:rsid w:val="001979E4"/>
    <w:rsid w:val="001A0075"/>
    <w:rsid w:val="001A1659"/>
    <w:rsid w:val="001A3610"/>
    <w:rsid w:val="001A589C"/>
    <w:rsid w:val="001B5E70"/>
    <w:rsid w:val="001C384B"/>
    <w:rsid w:val="001D0421"/>
    <w:rsid w:val="001D2572"/>
    <w:rsid w:val="001D3E70"/>
    <w:rsid w:val="001D6235"/>
    <w:rsid w:val="001E1501"/>
    <w:rsid w:val="001E1C39"/>
    <w:rsid w:val="001E297E"/>
    <w:rsid w:val="001E5C6B"/>
    <w:rsid w:val="001F08AE"/>
    <w:rsid w:val="0020546B"/>
    <w:rsid w:val="00214E13"/>
    <w:rsid w:val="00214E7B"/>
    <w:rsid w:val="00215C3C"/>
    <w:rsid w:val="0021645C"/>
    <w:rsid w:val="002226E7"/>
    <w:rsid w:val="00222FC5"/>
    <w:rsid w:val="00227421"/>
    <w:rsid w:val="00233726"/>
    <w:rsid w:val="002349BC"/>
    <w:rsid w:val="00245E1D"/>
    <w:rsid w:val="002509A9"/>
    <w:rsid w:val="00265095"/>
    <w:rsid w:val="00271F50"/>
    <w:rsid w:val="00275CA8"/>
    <w:rsid w:val="00287993"/>
    <w:rsid w:val="0029573B"/>
    <w:rsid w:val="002959F1"/>
    <w:rsid w:val="002B745F"/>
    <w:rsid w:val="002C14D8"/>
    <w:rsid w:val="002C5110"/>
    <w:rsid w:val="002D02A7"/>
    <w:rsid w:val="002D1258"/>
    <w:rsid w:val="002D1565"/>
    <w:rsid w:val="002D583B"/>
    <w:rsid w:val="002E618A"/>
    <w:rsid w:val="002F3F5B"/>
    <w:rsid w:val="002F52D5"/>
    <w:rsid w:val="003002B2"/>
    <w:rsid w:val="0030548D"/>
    <w:rsid w:val="00311703"/>
    <w:rsid w:val="00311D4B"/>
    <w:rsid w:val="00314D5A"/>
    <w:rsid w:val="00315318"/>
    <w:rsid w:val="00323476"/>
    <w:rsid w:val="0032359D"/>
    <w:rsid w:val="00326688"/>
    <w:rsid w:val="00340785"/>
    <w:rsid w:val="00346F37"/>
    <w:rsid w:val="003579A9"/>
    <w:rsid w:val="0036223A"/>
    <w:rsid w:val="00366970"/>
    <w:rsid w:val="00374AF2"/>
    <w:rsid w:val="00376F5D"/>
    <w:rsid w:val="00387980"/>
    <w:rsid w:val="00391E1F"/>
    <w:rsid w:val="00392477"/>
    <w:rsid w:val="003A4180"/>
    <w:rsid w:val="003B06A7"/>
    <w:rsid w:val="003B5211"/>
    <w:rsid w:val="003B757A"/>
    <w:rsid w:val="003C225B"/>
    <w:rsid w:val="003C5352"/>
    <w:rsid w:val="003D5175"/>
    <w:rsid w:val="00405755"/>
    <w:rsid w:val="00407D3B"/>
    <w:rsid w:val="0041179E"/>
    <w:rsid w:val="004165DA"/>
    <w:rsid w:val="00424154"/>
    <w:rsid w:val="004248F2"/>
    <w:rsid w:val="004316A1"/>
    <w:rsid w:val="00432820"/>
    <w:rsid w:val="00446595"/>
    <w:rsid w:val="00447DC2"/>
    <w:rsid w:val="004572D7"/>
    <w:rsid w:val="00475249"/>
    <w:rsid w:val="00491AA8"/>
    <w:rsid w:val="0049479B"/>
    <w:rsid w:val="00495B8C"/>
    <w:rsid w:val="004A2CE8"/>
    <w:rsid w:val="004A543E"/>
    <w:rsid w:val="004A60CD"/>
    <w:rsid w:val="004B3FA7"/>
    <w:rsid w:val="004B6F0B"/>
    <w:rsid w:val="004C002C"/>
    <w:rsid w:val="004C0B25"/>
    <w:rsid w:val="004D7813"/>
    <w:rsid w:val="004E4080"/>
    <w:rsid w:val="004E4E27"/>
    <w:rsid w:val="004F04D1"/>
    <w:rsid w:val="004F2E6A"/>
    <w:rsid w:val="004F3C49"/>
    <w:rsid w:val="004F71AE"/>
    <w:rsid w:val="00502D86"/>
    <w:rsid w:val="00510543"/>
    <w:rsid w:val="005139CF"/>
    <w:rsid w:val="005168A0"/>
    <w:rsid w:val="00516CF3"/>
    <w:rsid w:val="00523666"/>
    <w:rsid w:val="00523C55"/>
    <w:rsid w:val="0052630F"/>
    <w:rsid w:val="005348DC"/>
    <w:rsid w:val="00535C34"/>
    <w:rsid w:val="00544FFC"/>
    <w:rsid w:val="005511FE"/>
    <w:rsid w:val="00553161"/>
    <w:rsid w:val="0055418C"/>
    <w:rsid w:val="00564E31"/>
    <w:rsid w:val="00565902"/>
    <w:rsid w:val="00571AFA"/>
    <w:rsid w:val="00577471"/>
    <w:rsid w:val="00585E05"/>
    <w:rsid w:val="005868DC"/>
    <w:rsid w:val="005972C3"/>
    <w:rsid w:val="005974FD"/>
    <w:rsid w:val="005A624E"/>
    <w:rsid w:val="005C7615"/>
    <w:rsid w:val="005D0FFB"/>
    <w:rsid w:val="005D50F7"/>
    <w:rsid w:val="005D5388"/>
    <w:rsid w:val="005D55B8"/>
    <w:rsid w:val="005D6BF3"/>
    <w:rsid w:val="005D7ED8"/>
    <w:rsid w:val="005E210F"/>
    <w:rsid w:val="005E7373"/>
    <w:rsid w:val="005F15B4"/>
    <w:rsid w:val="005F189B"/>
    <w:rsid w:val="005F7A6A"/>
    <w:rsid w:val="00600587"/>
    <w:rsid w:val="00604EB8"/>
    <w:rsid w:val="00606603"/>
    <w:rsid w:val="00615CE6"/>
    <w:rsid w:val="006173AD"/>
    <w:rsid w:val="00624010"/>
    <w:rsid w:val="006263F8"/>
    <w:rsid w:val="00637D3A"/>
    <w:rsid w:val="00641043"/>
    <w:rsid w:val="00644ECF"/>
    <w:rsid w:val="00665BD8"/>
    <w:rsid w:val="00673D12"/>
    <w:rsid w:val="006805FE"/>
    <w:rsid w:val="006862E0"/>
    <w:rsid w:val="0069249E"/>
    <w:rsid w:val="006936AE"/>
    <w:rsid w:val="00694052"/>
    <w:rsid w:val="006A0CA5"/>
    <w:rsid w:val="006A65A1"/>
    <w:rsid w:val="006C0543"/>
    <w:rsid w:val="006C0D41"/>
    <w:rsid w:val="006C29C1"/>
    <w:rsid w:val="006C76E1"/>
    <w:rsid w:val="006D0EEE"/>
    <w:rsid w:val="006E0F35"/>
    <w:rsid w:val="006F529F"/>
    <w:rsid w:val="006F67BD"/>
    <w:rsid w:val="00710384"/>
    <w:rsid w:val="00723B29"/>
    <w:rsid w:val="007330A5"/>
    <w:rsid w:val="007350E0"/>
    <w:rsid w:val="007359CB"/>
    <w:rsid w:val="007409C2"/>
    <w:rsid w:val="007439BF"/>
    <w:rsid w:val="00747B77"/>
    <w:rsid w:val="00750807"/>
    <w:rsid w:val="00755870"/>
    <w:rsid w:val="00762ADA"/>
    <w:rsid w:val="007731DD"/>
    <w:rsid w:val="00775E3E"/>
    <w:rsid w:val="007A275B"/>
    <w:rsid w:val="007A6918"/>
    <w:rsid w:val="007B1986"/>
    <w:rsid w:val="007B4D78"/>
    <w:rsid w:val="007C7361"/>
    <w:rsid w:val="007C73CA"/>
    <w:rsid w:val="007D0B0B"/>
    <w:rsid w:val="007D5090"/>
    <w:rsid w:val="007D6C1B"/>
    <w:rsid w:val="007E3EA4"/>
    <w:rsid w:val="007E5385"/>
    <w:rsid w:val="007E5C8E"/>
    <w:rsid w:val="007E5D60"/>
    <w:rsid w:val="007E61A9"/>
    <w:rsid w:val="00806A1D"/>
    <w:rsid w:val="008108E6"/>
    <w:rsid w:val="00811E20"/>
    <w:rsid w:val="00813A4D"/>
    <w:rsid w:val="00831BAC"/>
    <w:rsid w:val="008375CF"/>
    <w:rsid w:val="008459C0"/>
    <w:rsid w:val="00861AE9"/>
    <w:rsid w:val="0086447C"/>
    <w:rsid w:val="00866882"/>
    <w:rsid w:val="008752CA"/>
    <w:rsid w:val="00875C0B"/>
    <w:rsid w:val="00877223"/>
    <w:rsid w:val="00882AF7"/>
    <w:rsid w:val="00884A21"/>
    <w:rsid w:val="00886F5D"/>
    <w:rsid w:val="00887511"/>
    <w:rsid w:val="0089613D"/>
    <w:rsid w:val="008A654C"/>
    <w:rsid w:val="008B1291"/>
    <w:rsid w:val="008B2D36"/>
    <w:rsid w:val="008C052E"/>
    <w:rsid w:val="008C0F4E"/>
    <w:rsid w:val="008F0C5A"/>
    <w:rsid w:val="008F1DAF"/>
    <w:rsid w:val="008F23F2"/>
    <w:rsid w:val="00907AF2"/>
    <w:rsid w:val="009102BA"/>
    <w:rsid w:val="0091397D"/>
    <w:rsid w:val="00913DEF"/>
    <w:rsid w:val="00915CBB"/>
    <w:rsid w:val="00915EBB"/>
    <w:rsid w:val="00924AE7"/>
    <w:rsid w:val="00924E27"/>
    <w:rsid w:val="00936DA3"/>
    <w:rsid w:val="0093743E"/>
    <w:rsid w:val="0094308C"/>
    <w:rsid w:val="00946211"/>
    <w:rsid w:val="009600C8"/>
    <w:rsid w:val="0096462F"/>
    <w:rsid w:val="00964ECD"/>
    <w:rsid w:val="00972BB7"/>
    <w:rsid w:val="00980DC0"/>
    <w:rsid w:val="00991744"/>
    <w:rsid w:val="009917AC"/>
    <w:rsid w:val="00994AF4"/>
    <w:rsid w:val="009A38F1"/>
    <w:rsid w:val="009A3B37"/>
    <w:rsid w:val="009A40B1"/>
    <w:rsid w:val="009A69BA"/>
    <w:rsid w:val="009A777A"/>
    <w:rsid w:val="009B239C"/>
    <w:rsid w:val="009C1F30"/>
    <w:rsid w:val="009C406B"/>
    <w:rsid w:val="009E302A"/>
    <w:rsid w:val="009E4B71"/>
    <w:rsid w:val="009E6E89"/>
    <w:rsid w:val="009F2C01"/>
    <w:rsid w:val="009F3F24"/>
    <w:rsid w:val="009F48AF"/>
    <w:rsid w:val="009F6D8D"/>
    <w:rsid w:val="00A0009E"/>
    <w:rsid w:val="00A00BB8"/>
    <w:rsid w:val="00A056C2"/>
    <w:rsid w:val="00A200D2"/>
    <w:rsid w:val="00A312AC"/>
    <w:rsid w:val="00A3564B"/>
    <w:rsid w:val="00A3613B"/>
    <w:rsid w:val="00A375EB"/>
    <w:rsid w:val="00A408E1"/>
    <w:rsid w:val="00A541CB"/>
    <w:rsid w:val="00A557A4"/>
    <w:rsid w:val="00A5740A"/>
    <w:rsid w:val="00A607B9"/>
    <w:rsid w:val="00A60F21"/>
    <w:rsid w:val="00A653AD"/>
    <w:rsid w:val="00A713B0"/>
    <w:rsid w:val="00A8046D"/>
    <w:rsid w:val="00A81241"/>
    <w:rsid w:val="00A87FC8"/>
    <w:rsid w:val="00AA08F1"/>
    <w:rsid w:val="00AA0D59"/>
    <w:rsid w:val="00AA172F"/>
    <w:rsid w:val="00AA1927"/>
    <w:rsid w:val="00AA2577"/>
    <w:rsid w:val="00AA59D0"/>
    <w:rsid w:val="00AB0FB0"/>
    <w:rsid w:val="00AB3D9C"/>
    <w:rsid w:val="00AB4C8A"/>
    <w:rsid w:val="00AB7DC2"/>
    <w:rsid w:val="00AC65AB"/>
    <w:rsid w:val="00AC775F"/>
    <w:rsid w:val="00AD4C60"/>
    <w:rsid w:val="00AE78F8"/>
    <w:rsid w:val="00AF0D15"/>
    <w:rsid w:val="00B04629"/>
    <w:rsid w:val="00B07D42"/>
    <w:rsid w:val="00B14C38"/>
    <w:rsid w:val="00B17AA8"/>
    <w:rsid w:val="00B21359"/>
    <w:rsid w:val="00B2159E"/>
    <w:rsid w:val="00B2340B"/>
    <w:rsid w:val="00B23A90"/>
    <w:rsid w:val="00B268F9"/>
    <w:rsid w:val="00B30FFB"/>
    <w:rsid w:val="00B4346B"/>
    <w:rsid w:val="00B44160"/>
    <w:rsid w:val="00B50861"/>
    <w:rsid w:val="00B56C9F"/>
    <w:rsid w:val="00B57983"/>
    <w:rsid w:val="00B62DE0"/>
    <w:rsid w:val="00B66950"/>
    <w:rsid w:val="00B72241"/>
    <w:rsid w:val="00B80BF0"/>
    <w:rsid w:val="00B84AAA"/>
    <w:rsid w:val="00B87FCD"/>
    <w:rsid w:val="00BA6B5C"/>
    <w:rsid w:val="00BA7899"/>
    <w:rsid w:val="00BA7A46"/>
    <w:rsid w:val="00BB4EF2"/>
    <w:rsid w:val="00BC6B95"/>
    <w:rsid w:val="00BD1E5D"/>
    <w:rsid w:val="00BD57E9"/>
    <w:rsid w:val="00BE092B"/>
    <w:rsid w:val="00BF47E1"/>
    <w:rsid w:val="00BF49D9"/>
    <w:rsid w:val="00C06AAA"/>
    <w:rsid w:val="00C06EE0"/>
    <w:rsid w:val="00C10C2E"/>
    <w:rsid w:val="00C111F4"/>
    <w:rsid w:val="00C16A5B"/>
    <w:rsid w:val="00C22822"/>
    <w:rsid w:val="00C36277"/>
    <w:rsid w:val="00C371B3"/>
    <w:rsid w:val="00C45161"/>
    <w:rsid w:val="00C46FB7"/>
    <w:rsid w:val="00C53362"/>
    <w:rsid w:val="00C53474"/>
    <w:rsid w:val="00C537A8"/>
    <w:rsid w:val="00C56494"/>
    <w:rsid w:val="00C568EE"/>
    <w:rsid w:val="00C61BCB"/>
    <w:rsid w:val="00C65101"/>
    <w:rsid w:val="00C7120C"/>
    <w:rsid w:val="00C729A2"/>
    <w:rsid w:val="00C81E20"/>
    <w:rsid w:val="00C84A69"/>
    <w:rsid w:val="00C85C51"/>
    <w:rsid w:val="00C87E46"/>
    <w:rsid w:val="00C92840"/>
    <w:rsid w:val="00C934BA"/>
    <w:rsid w:val="00C940DE"/>
    <w:rsid w:val="00C9644D"/>
    <w:rsid w:val="00C96AB2"/>
    <w:rsid w:val="00C97572"/>
    <w:rsid w:val="00CA4808"/>
    <w:rsid w:val="00CB5055"/>
    <w:rsid w:val="00CB5B24"/>
    <w:rsid w:val="00CB5E42"/>
    <w:rsid w:val="00CC1EF4"/>
    <w:rsid w:val="00CC2AE1"/>
    <w:rsid w:val="00CC3D84"/>
    <w:rsid w:val="00CD3DCD"/>
    <w:rsid w:val="00CD55D6"/>
    <w:rsid w:val="00CE1279"/>
    <w:rsid w:val="00CE6997"/>
    <w:rsid w:val="00CF231E"/>
    <w:rsid w:val="00D0417E"/>
    <w:rsid w:val="00D1046C"/>
    <w:rsid w:val="00D11781"/>
    <w:rsid w:val="00D240EF"/>
    <w:rsid w:val="00D30370"/>
    <w:rsid w:val="00D378A3"/>
    <w:rsid w:val="00D43637"/>
    <w:rsid w:val="00D45CDE"/>
    <w:rsid w:val="00D52AFF"/>
    <w:rsid w:val="00D605EF"/>
    <w:rsid w:val="00D74B5F"/>
    <w:rsid w:val="00D75B92"/>
    <w:rsid w:val="00D90123"/>
    <w:rsid w:val="00D96000"/>
    <w:rsid w:val="00D96732"/>
    <w:rsid w:val="00DA0B53"/>
    <w:rsid w:val="00DA2714"/>
    <w:rsid w:val="00DA4996"/>
    <w:rsid w:val="00DA71BA"/>
    <w:rsid w:val="00DB72D3"/>
    <w:rsid w:val="00DB778C"/>
    <w:rsid w:val="00DC34E9"/>
    <w:rsid w:val="00DC3EED"/>
    <w:rsid w:val="00DC6170"/>
    <w:rsid w:val="00DD43B4"/>
    <w:rsid w:val="00DD5829"/>
    <w:rsid w:val="00DE4B42"/>
    <w:rsid w:val="00DE779C"/>
    <w:rsid w:val="00DF0D4A"/>
    <w:rsid w:val="00E04B6B"/>
    <w:rsid w:val="00E116BF"/>
    <w:rsid w:val="00E145DC"/>
    <w:rsid w:val="00E20328"/>
    <w:rsid w:val="00E21CFE"/>
    <w:rsid w:val="00E24877"/>
    <w:rsid w:val="00E53996"/>
    <w:rsid w:val="00E57178"/>
    <w:rsid w:val="00E8612A"/>
    <w:rsid w:val="00EA2581"/>
    <w:rsid w:val="00EA61D3"/>
    <w:rsid w:val="00EA77F2"/>
    <w:rsid w:val="00EB16DA"/>
    <w:rsid w:val="00EB6D5C"/>
    <w:rsid w:val="00EC2B83"/>
    <w:rsid w:val="00EC64DD"/>
    <w:rsid w:val="00ED1B58"/>
    <w:rsid w:val="00ED3DCD"/>
    <w:rsid w:val="00EF4E37"/>
    <w:rsid w:val="00EF66CA"/>
    <w:rsid w:val="00F0768B"/>
    <w:rsid w:val="00F172C6"/>
    <w:rsid w:val="00F22ABB"/>
    <w:rsid w:val="00F25705"/>
    <w:rsid w:val="00F27475"/>
    <w:rsid w:val="00F51E97"/>
    <w:rsid w:val="00F543A2"/>
    <w:rsid w:val="00F64474"/>
    <w:rsid w:val="00F67645"/>
    <w:rsid w:val="00F80211"/>
    <w:rsid w:val="00F80D7D"/>
    <w:rsid w:val="00F8140C"/>
    <w:rsid w:val="00F82205"/>
    <w:rsid w:val="00F849EB"/>
    <w:rsid w:val="00F92955"/>
    <w:rsid w:val="00F95E91"/>
    <w:rsid w:val="00FB7B6D"/>
    <w:rsid w:val="00FC188F"/>
    <w:rsid w:val="00FC3DE6"/>
    <w:rsid w:val="00FC59C8"/>
    <w:rsid w:val="00FD3B63"/>
    <w:rsid w:val="00FD6C4D"/>
    <w:rsid w:val="00FE2FF0"/>
    <w:rsid w:val="00FE3281"/>
    <w:rsid w:val="00FF1048"/>
    <w:rsid w:val="00FF3AA9"/>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19D930"/>
  <w15:chartTrackingRefBased/>
  <w15:docId w15:val="{A5892283-FFBF-4E65-AE41-76E528D28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4C0B25"/>
    <w:rPr>
      <w:color w:val="0000FF"/>
      <w:u w:val="single"/>
    </w:rPr>
  </w:style>
  <w:style w:type="paragraph" w:styleId="BodyText">
    <w:name w:val="Body Text"/>
    <w:basedOn w:val="Normal"/>
    <w:link w:val="BodyTextChar"/>
    <w:unhideWhenUsed/>
    <w:rsid w:val="004C0B25"/>
    <w:pPr>
      <w:tabs>
        <w:tab w:val="left" w:pos="1418"/>
        <w:tab w:val="left" w:pos="2127"/>
        <w:tab w:val="left" w:pos="2835"/>
      </w:tabs>
      <w:spacing w:after="0" w:line="240" w:lineRule="auto"/>
    </w:pPr>
    <w:rPr>
      <w:rFonts w:ascii="Times New Roman" w:eastAsia="Times New Roman" w:hAnsi="Times New Roman" w:cs="Times New Roman"/>
      <w:lang w:val="en-GB"/>
    </w:rPr>
  </w:style>
  <w:style w:type="character" w:customStyle="1" w:styleId="BodyTextChar">
    <w:name w:val="Body Text Char"/>
    <w:basedOn w:val="DefaultParagraphFont"/>
    <w:link w:val="BodyText"/>
    <w:rsid w:val="004C0B25"/>
    <w:rPr>
      <w:rFonts w:ascii="Times New Roman" w:eastAsia="Times New Roman" w:hAnsi="Times New Roman" w:cs="Times New Roman"/>
      <w:lang w:val="en-GB"/>
    </w:rPr>
  </w:style>
  <w:style w:type="paragraph" w:styleId="ListParagraph">
    <w:name w:val="List Paragraph"/>
    <w:basedOn w:val="Normal"/>
    <w:uiPriority w:val="34"/>
    <w:qFormat/>
    <w:rsid w:val="004C0B25"/>
    <w:pPr>
      <w:spacing w:after="0" w:line="240" w:lineRule="auto"/>
      <w:ind w:left="720"/>
    </w:pPr>
    <w:rPr>
      <w:rFonts w:ascii="Times New Roman" w:eastAsia="Times New Roman" w:hAnsi="Times New Roman" w:cs="Times New Roman"/>
      <w:sz w:val="20"/>
      <w:szCs w:val="20"/>
      <w:lang w:val="en-GB"/>
    </w:rPr>
  </w:style>
  <w:style w:type="paragraph" w:customStyle="1" w:styleId="ARSub3">
    <w:name w:val="ARSub3"/>
    <w:basedOn w:val="Normal"/>
    <w:rsid w:val="004C0B25"/>
    <w:pPr>
      <w:numPr>
        <w:ilvl w:val="12"/>
      </w:numPr>
      <w:spacing w:after="120" w:line="240" w:lineRule="exact"/>
      <w:jc w:val="both"/>
    </w:pPr>
    <w:rPr>
      <w:rFonts w:ascii="Times New Roman Mäori" w:eastAsia="Times New Roman" w:hAnsi="Times New Roman Mäori" w:cs="Times New Roman Mäori"/>
      <w:b/>
      <w:bCs/>
      <w:kern w:val="28"/>
      <w:sz w:val="20"/>
      <w:szCs w:val="20"/>
      <w:lang w:val="en-AU"/>
    </w:rPr>
  </w:style>
  <w:style w:type="character" w:styleId="PlaceholderText">
    <w:name w:val="Placeholder Text"/>
    <w:uiPriority w:val="99"/>
    <w:semiHidden/>
    <w:rsid w:val="004C0B25"/>
    <w:rPr>
      <w:color w:val="808080"/>
    </w:rPr>
  </w:style>
  <w:style w:type="paragraph" w:styleId="Header">
    <w:name w:val="header"/>
    <w:basedOn w:val="Normal"/>
    <w:link w:val="HeaderChar"/>
    <w:uiPriority w:val="99"/>
    <w:unhideWhenUsed/>
    <w:rsid w:val="00CE12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1279"/>
  </w:style>
  <w:style w:type="paragraph" w:styleId="Footer">
    <w:name w:val="footer"/>
    <w:basedOn w:val="Normal"/>
    <w:link w:val="FooterChar"/>
    <w:uiPriority w:val="99"/>
    <w:unhideWhenUsed/>
    <w:rsid w:val="00CE12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1279"/>
  </w:style>
  <w:style w:type="character" w:styleId="FollowedHyperlink">
    <w:name w:val="FollowedHyperlink"/>
    <w:basedOn w:val="DefaultParagraphFont"/>
    <w:uiPriority w:val="99"/>
    <w:semiHidden/>
    <w:unhideWhenUsed/>
    <w:rsid w:val="003C5352"/>
    <w:rPr>
      <w:color w:val="954F72" w:themeColor="followedHyperlink"/>
      <w:u w:val="single"/>
    </w:rPr>
  </w:style>
  <w:style w:type="paragraph" w:customStyle="1" w:styleId="text">
    <w:name w:val="text"/>
    <w:basedOn w:val="Normal"/>
    <w:rsid w:val="00CC2AE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abel">
    <w:name w:val="label"/>
    <w:basedOn w:val="DefaultParagraphFont"/>
    <w:rsid w:val="00CC2A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3403957">
      <w:bodyDiv w:val="1"/>
      <w:marLeft w:val="0"/>
      <w:marRight w:val="0"/>
      <w:marTop w:val="0"/>
      <w:marBottom w:val="0"/>
      <w:divBdr>
        <w:top w:val="none" w:sz="0" w:space="0" w:color="auto"/>
        <w:left w:val="none" w:sz="0" w:space="0" w:color="auto"/>
        <w:bottom w:val="none" w:sz="0" w:space="0" w:color="auto"/>
        <w:right w:val="none" w:sz="0" w:space="0" w:color="auto"/>
      </w:divBdr>
    </w:div>
    <w:div w:id="988244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legislation.govt.nz/regulation/public/2015/0106/latest/DLM6482216.html" TargetMode="External"/><Relationship Id="rId18" Type="http://schemas.openxmlformats.org/officeDocument/2006/relationships/hyperlink" Target="http://www.education.govt.nz/school/running-a-school/employing-and-managing-staff/individual-employment-agreements/"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http://www.legislation.govt.nz/regulation/public/2015/0106/latest/DLM6482262.html" TargetMode="External"/><Relationship Id="rId17" Type="http://schemas.openxmlformats.org/officeDocument/2006/relationships/hyperlink" Target="http://www.education.govt.nz/school/running-a-school/employing-and-managing-staff/collective-agreements/"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nzsta.org.nz/advice-and-support/employment/recruitment-and-induction" TargetMode="External"/><Relationship Id="rId20" Type="http://schemas.openxmlformats.org/officeDocument/2006/relationships/hyperlink" Target="https://www.novopay.govt.nz/default.aspx"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nzsta.org.nz/advice-and-support/employment/recruitment-and-induction/safety-checks/" TargetMode="External"/><Relationship Id="rId24"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hyperlink" Target="mailto:eradvice@nzsta.org.nz" TargetMode="External"/><Relationship Id="rId23" Type="http://schemas.openxmlformats.org/officeDocument/2006/relationships/fontTable" Target="fontTable.xml"/><Relationship Id="rId10" Type="http://schemas.openxmlformats.org/officeDocument/2006/relationships/hyperlink" Target="https://www.nzsta.org.nz/advice-and-support/employment/recruitment-and-induction/fixed-term-appointments/" TargetMode="External"/><Relationship Id="rId19" Type="http://schemas.openxmlformats.org/officeDocument/2006/relationships/hyperlink" Target="http://www.kiwisaver.govt.nz"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legislation.govt.nz/regulation/public/2015/0106/latest/DLM6482209.html" TargetMode="External"/><Relationship Id="rId22"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C12A9C1DBE540FABBD4C0668CE97812"/>
        <w:category>
          <w:name w:val="General"/>
          <w:gallery w:val="placeholder"/>
        </w:category>
        <w:types>
          <w:type w:val="bbPlcHdr"/>
        </w:types>
        <w:behaviors>
          <w:behavior w:val="content"/>
        </w:behaviors>
        <w:guid w:val="{E48DB893-7ACE-448D-9E7F-4B84381B70D3}"/>
      </w:docPartPr>
      <w:docPartBody>
        <w:p w:rsidR="0051707C" w:rsidRDefault="00B2788D" w:rsidP="00B2788D">
          <w:pPr>
            <w:pStyle w:val="7C12A9C1DBE540FABBD4C0668CE97812"/>
          </w:pPr>
          <w:r w:rsidRPr="009C4CD9">
            <w:rPr>
              <w:rStyle w:val="PlaceholderText"/>
              <w:rFonts w:ascii="Arial" w:hAnsi="Arial" w:cs="Arial"/>
            </w:rPr>
            <w:t>Choose an item</w:t>
          </w:r>
        </w:p>
      </w:docPartBody>
    </w:docPart>
    <w:docPart>
      <w:docPartPr>
        <w:name w:val="855807FC148B4F3884DE2AAE9247680D"/>
        <w:category>
          <w:name w:val="General"/>
          <w:gallery w:val="placeholder"/>
        </w:category>
        <w:types>
          <w:type w:val="bbPlcHdr"/>
        </w:types>
        <w:behaviors>
          <w:behavior w:val="content"/>
        </w:behaviors>
        <w:guid w:val="{9E8B647A-C062-4A6B-AEC0-321FD4A94F98}"/>
      </w:docPartPr>
      <w:docPartBody>
        <w:p w:rsidR="0051707C" w:rsidRDefault="00B2788D" w:rsidP="00B2788D">
          <w:pPr>
            <w:pStyle w:val="855807FC148B4F3884DE2AAE9247680D"/>
          </w:pPr>
          <w:r w:rsidRPr="00017384">
            <w:rPr>
              <w:rStyle w:val="PlaceholderText"/>
            </w:rPr>
            <w:t xml:space="preserve">Choose </w:t>
          </w:r>
          <w:r>
            <w:rPr>
              <w:rStyle w:val="PlaceholderText"/>
            </w:rPr>
            <w:t>union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Mäori">
    <w:altName w:val="Times New Roman"/>
    <w:charset w:val="00"/>
    <w:family w:val="roman"/>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32B9"/>
    <w:rsid w:val="0021753B"/>
    <w:rsid w:val="002E27D7"/>
    <w:rsid w:val="0051707C"/>
    <w:rsid w:val="005170A3"/>
    <w:rsid w:val="00525416"/>
    <w:rsid w:val="005D32B9"/>
    <w:rsid w:val="00B2788D"/>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B2788D"/>
    <w:rPr>
      <w:color w:val="808080"/>
    </w:rPr>
  </w:style>
  <w:style w:type="paragraph" w:customStyle="1" w:styleId="786B5FF4B93D44EDA8C260908297CFFE">
    <w:name w:val="786B5FF4B93D44EDA8C260908297CFFE"/>
    <w:rsid w:val="005D32B9"/>
  </w:style>
  <w:style w:type="paragraph" w:customStyle="1" w:styleId="10C85ACF8CAC4A58BD93353BEA1DEA80">
    <w:name w:val="10C85ACF8CAC4A58BD93353BEA1DEA80"/>
    <w:rsid w:val="005D32B9"/>
  </w:style>
  <w:style w:type="paragraph" w:customStyle="1" w:styleId="633C991164F247C7AEFCEBB992CD6281">
    <w:name w:val="633C991164F247C7AEFCEBB992CD6281"/>
    <w:rsid w:val="005D32B9"/>
  </w:style>
  <w:style w:type="paragraph" w:customStyle="1" w:styleId="8C960FEA3E764BCD956ADCD22A754094">
    <w:name w:val="8C960FEA3E764BCD956ADCD22A754094"/>
    <w:rsid w:val="005D32B9"/>
  </w:style>
  <w:style w:type="paragraph" w:customStyle="1" w:styleId="A0BBD8AEA5CE4589BA5847D2D385DD8F">
    <w:name w:val="A0BBD8AEA5CE4589BA5847D2D385DD8F"/>
    <w:rsid w:val="005D32B9"/>
  </w:style>
  <w:style w:type="paragraph" w:customStyle="1" w:styleId="67D4F2C1AB8B4FFEAE1F29FEBC9CBCF7">
    <w:name w:val="67D4F2C1AB8B4FFEAE1F29FEBC9CBCF7"/>
    <w:rsid w:val="005D32B9"/>
  </w:style>
  <w:style w:type="paragraph" w:customStyle="1" w:styleId="8BD691D5AAA3424B8733D3C511F5BEDC">
    <w:name w:val="8BD691D5AAA3424B8733D3C511F5BEDC"/>
    <w:rsid w:val="005D32B9"/>
  </w:style>
  <w:style w:type="paragraph" w:customStyle="1" w:styleId="5B8FC18D4A8B413BA7FA26987570BEBF">
    <w:name w:val="5B8FC18D4A8B413BA7FA26987570BEBF"/>
    <w:rsid w:val="005D32B9"/>
  </w:style>
  <w:style w:type="paragraph" w:customStyle="1" w:styleId="6FECEDFE0C0B4384AEC248DCFB9AE74E">
    <w:name w:val="6FECEDFE0C0B4384AEC248DCFB9AE74E"/>
    <w:rsid w:val="005D32B9"/>
  </w:style>
  <w:style w:type="paragraph" w:customStyle="1" w:styleId="7C12A9C1DBE540FABBD4C0668CE97812">
    <w:name w:val="7C12A9C1DBE540FABBD4C0668CE97812"/>
    <w:rsid w:val="00B2788D"/>
  </w:style>
  <w:style w:type="paragraph" w:customStyle="1" w:styleId="855807FC148B4F3884DE2AAE9247680D">
    <w:name w:val="855807FC148B4F3884DE2AAE9247680D"/>
    <w:rsid w:val="00B2788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92270258D47794AAE1A4AAECC23E673" ma:contentTypeVersion="11" ma:contentTypeDescription="Create a new document." ma:contentTypeScope="" ma:versionID="50117db29b78cc61ba9a521271574948">
  <xsd:schema xmlns:xsd="http://www.w3.org/2001/XMLSchema" xmlns:xs="http://www.w3.org/2001/XMLSchema" xmlns:p="http://schemas.microsoft.com/office/2006/metadata/properties" xmlns:ns2="008f9b6a-2c6c-47a3-9800-ef714bd9f195" xmlns:ns3="4e34fac0-25ca-4784-8cb3-05c4c212c641" targetNamespace="http://schemas.microsoft.com/office/2006/metadata/properties" ma:root="true" ma:fieldsID="28b18338de4a524c976983fe0c12c4c0" ns2:_="" ns3:_="">
    <xsd:import namespace="008f9b6a-2c6c-47a3-9800-ef714bd9f195"/>
    <xsd:import namespace="4e34fac0-25ca-4784-8cb3-05c4c212c641"/>
    <xsd:element name="properties">
      <xsd:complexType>
        <xsd:sequence>
          <xsd:element name="documentManagement">
            <xsd:complexType>
              <xsd:all>
                <xsd:element ref="ns2:SharedWithUsers" minOccurs="0"/>
                <xsd:element ref="ns2:SharingHintHash" minOccurs="0"/>
                <xsd:element ref="ns2:SharedWithDetails"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8f9b6a-2c6c-47a3-9800-ef714bd9f19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description="" ma:internalName="SharedWithDetails" ma:readOnly="true">
      <xsd:simpleType>
        <xsd:restriction base="dms:Note">
          <xsd:maxLength value="255"/>
        </xsd:restriction>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4e34fac0-25ca-4784-8cb3-05c4c212c641"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Location" ma:index="17" nillable="true" ma:displayName="MediaServiceLocation" ma:description="" ma:internalName="MediaServiceLocation"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0E36122-04E2-44DC-8F79-43AA0449063D}">
  <ds:schemaRefs>
    <ds:schemaRef ds:uri="http://schemas.microsoft.com/sharepoint/v3/contenttype/forms"/>
  </ds:schemaRefs>
</ds:datastoreItem>
</file>

<file path=customXml/itemProps2.xml><?xml version="1.0" encoding="utf-8"?>
<ds:datastoreItem xmlns:ds="http://schemas.openxmlformats.org/officeDocument/2006/customXml" ds:itemID="{AB01AABF-F338-483E-BD69-B3EDB31834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8f9b6a-2c6c-47a3-9800-ef714bd9f195"/>
    <ds:schemaRef ds:uri="4e34fac0-25ca-4784-8cb3-05c4c212c6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A897B52-824A-4488-9E54-FA8970EB7D7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1273</Words>
  <Characters>7257</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Niekerk</dc:creator>
  <cp:keywords/>
  <dc:description/>
  <cp:lastModifiedBy>Mandy Zhou</cp:lastModifiedBy>
  <cp:revision>9</cp:revision>
  <dcterms:created xsi:type="dcterms:W3CDTF">2018-10-15T19:55:00Z</dcterms:created>
  <dcterms:modified xsi:type="dcterms:W3CDTF">2018-10-24T04:18:00Z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0x010100892270258D47794AAE1A4AAECC23E673</vt:lpwstr>
  </property>
</Properties>
</file>