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A9772" w14:textId="77777777" w:rsidR="007637BD" w:rsidRPr="007637BD" w:rsidRDefault="007637BD" w:rsidP="007637BD">
      <w:pPr>
        <w:spacing w:after="0" w:line="240" w:lineRule="auto"/>
        <w:rPr>
          <w:b/>
          <w:sz w:val="32"/>
          <w:szCs w:val="32"/>
          <w:lang w:val="en-NZ"/>
        </w:rPr>
      </w:pPr>
      <w:r w:rsidRPr="007637BD">
        <w:rPr>
          <w:b/>
          <w:sz w:val="32"/>
          <w:szCs w:val="32"/>
          <w:lang w:val="en-NZ"/>
        </w:rPr>
        <w:t>Safety checks</w:t>
      </w:r>
    </w:p>
    <w:p w14:paraId="7B80B8A4" w14:textId="77777777" w:rsidR="007637BD" w:rsidRPr="007637BD" w:rsidRDefault="007637BD" w:rsidP="007637BD">
      <w:pPr>
        <w:spacing w:after="0" w:line="240" w:lineRule="auto"/>
        <w:rPr>
          <w:sz w:val="24"/>
          <w:szCs w:val="24"/>
          <w:lang w:val="en-NZ"/>
        </w:rPr>
      </w:pPr>
    </w:p>
    <w:p w14:paraId="14386FAE" w14:textId="4CCB751D" w:rsidR="007637BD" w:rsidRPr="007637BD" w:rsidRDefault="007637BD" w:rsidP="007637BD">
      <w:pPr>
        <w:shd w:val="clear" w:color="auto" w:fill="FFFFFF"/>
        <w:spacing w:after="0" w:line="240" w:lineRule="auto"/>
        <w:textAlignment w:val="baseline"/>
        <w:rPr>
          <w:rFonts w:eastAsia="Times New Roman" w:cs="Times New Roman"/>
          <w:sz w:val="24"/>
          <w:szCs w:val="24"/>
        </w:rPr>
      </w:pPr>
      <w:r w:rsidRPr="007637BD">
        <w:rPr>
          <w:sz w:val="24"/>
          <w:szCs w:val="24"/>
          <w:lang w:val="en-NZ"/>
        </w:rPr>
        <w:t xml:space="preserve">The </w:t>
      </w:r>
      <w:hyperlink r:id="rId8" w:history="1">
        <w:r w:rsidRPr="00CC7950">
          <w:rPr>
            <w:rStyle w:val="Hyperlink"/>
            <w:sz w:val="24"/>
            <w:szCs w:val="24"/>
            <w:lang w:val="en-NZ"/>
          </w:rPr>
          <w:t>Vulnerable Children Act 2014 (VCA)</w:t>
        </w:r>
      </w:hyperlink>
      <w:r w:rsidRPr="007637BD">
        <w:rPr>
          <w:sz w:val="24"/>
          <w:szCs w:val="24"/>
          <w:lang w:val="en-NZ"/>
        </w:rPr>
        <w:t xml:space="preserve"> introduced </w:t>
      </w:r>
      <w:r w:rsidRPr="007637BD">
        <w:rPr>
          <w:rFonts w:eastAsia="Times New Roman" w:cs="Times New Roman"/>
          <w:sz w:val="24"/>
          <w:szCs w:val="24"/>
        </w:rPr>
        <w:t xml:space="preserve">safety checks as one of the measures to help reduce the risk of harm to children. Safety checks must be completed for all people employed or engaged in work that involves regular or overnight contact with children. </w:t>
      </w:r>
    </w:p>
    <w:p w14:paraId="542122AD" w14:textId="77777777" w:rsidR="007637BD" w:rsidRPr="007637BD" w:rsidRDefault="007637BD" w:rsidP="007637BD">
      <w:pPr>
        <w:spacing w:after="0" w:line="240" w:lineRule="auto"/>
        <w:rPr>
          <w:sz w:val="24"/>
          <w:szCs w:val="24"/>
          <w:lang w:val="en-NZ"/>
        </w:rPr>
      </w:pPr>
    </w:p>
    <w:p w14:paraId="163C3718" w14:textId="77777777" w:rsidR="007637BD" w:rsidRPr="007637BD" w:rsidRDefault="007637BD" w:rsidP="007637BD">
      <w:pPr>
        <w:keepLines/>
        <w:numPr>
          <w:ilvl w:val="0"/>
          <w:numId w:val="9"/>
        </w:numPr>
        <w:spacing w:after="0" w:line="240" w:lineRule="auto"/>
        <w:contextualSpacing/>
        <w:rPr>
          <w:rFonts w:eastAsia="Calibri" w:cs="Gisha"/>
          <w:i/>
          <w:iCs/>
          <w:sz w:val="24"/>
          <w:szCs w:val="24"/>
          <w:lang w:val="en-NZ"/>
        </w:rPr>
      </w:pPr>
      <w:r w:rsidRPr="007637BD">
        <w:rPr>
          <w:rFonts w:eastAsia="Calibri" w:cs="Gisha"/>
          <w:sz w:val="24"/>
          <w:szCs w:val="24"/>
          <w:lang w:val="en-NZ"/>
        </w:rPr>
        <w:t xml:space="preserve">Employee - </w:t>
      </w:r>
      <w:r w:rsidRPr="007637BD">
        <w:rPr>
          <w:rFonts w:eastAsia="Calibri" w:cs="Gisha"/>
          <w:i/>
          <w:iCs/>
          <w:sz w:val="24"/>
          <w:szCs w:val="24"/>
          <w:lang w:val="en-NZ"/>
        </w:rPr>
        <w:t xml:space="preserve">a person of any age employed by an employer to do any work for hire or reward </w:t>
      </w:r>
    </w:p>
    <w:p w14:paraId="1F1A4AF1" w14:textId="77777777" w:rsidR="007637BD" w:rsidRPr="007637BD" w:rsidRDefault="007637BD" w:rsidP="007637BD">
      <w:pPr>
        <w:keepLines/>
        <w:spacing w:after="0" w:line="240" w:lineRule="auto"/>
        <w:ind w:left="1080"/>
        <w:contextualSpacing/>
        <w:rPr>
          <w:rFonts w:eastAsia="Calibri" w:cs="Gisha"/>
          <w:i/>
          <w:iCs/>
          <w:sz w:val="24"/>
          <w:szCs w:val="24"/>
          <w:lang w:val="en-NZ"/>
        </w:rPr>
      </w:pPr>
    </w:p>
    <w:p w14:paraId="4EB9D45E" w14:textId="77777777" w:rsidR="007637BD" w:rsidRPr="007637BD" w:rsidRDefault="007637BD" w:rsidP="007637BD">
      <w:pPr>
        <w:keepLines/>
        <w:numPr>
          <w:ilvl w:val="0"/>
          <w:numId w:val="6"/>
        </w:numPr>
        <w:spacing w:after="0" w:line="240" w:lineRule="auto"/>
        <w:contextualSpacing/>
        <w:rPr>
          <w:rFonts w:eastAsia="Calibri" w:cs="Gisha"/>
          <w:i/>
          <w:iCs/>
          <w:sz w:val="24"/>
          <w:szCs w:val="24"/>
          <w:lang w:val="en-NZ"/>
        </w:rPr>
      </w:pPr>
      <w:r w:rsidRPr="007637BD">
        <w:rPr>
          <w:rFonts w:eastAsia="Calibri" w:cs="Gisha"/>
          <w:sz w:val="24"/>
          <w:szCs w:val="24"/>
          <w:lang w:val="en-NZ"/>
        </w:rPr>
        <w:t xml:space="preserve">Engaged – </w:t>
      </w:r>
      <w:r w:rsidRPr="007637BD">
        <w:rPr>
          <w:rFonts w:eastAsia="Calibri" w:cs="Gisha"/>
          <w:i/>
          <w:sz w:val="24"/>
          <w:szCs w:val="24"/>
          <w:lang w:val="en-NZ"/>
        </w:rPr>
        <w:t>someone</w:t>
      </w:r>
      <w:r w:rsidRPr="007637BD">
        <w:rPr>
          <w:rFonts w:eastAsia="Calibri" w:cs="Gisha"/>
          <w:sz w:val="24"/>
          <w:szCs w:val="24"/>
          <w:lang w:val="en-NZ"/>
        </w:rPr>
        <w:t xml:space="preserve"> </w:t>
      </w:r>
      <w:r w:rsidRPr="007637BD">
        <w:rPr>
          <w:rFonts w:eastAsia="Calibri" w:cs="Gisha"/>
          <w:i/>
          <w:iCs/>
          <w:sz w:val="24"/>
          <w:szCs w:val="24"/>
          <w:lang w:val="en-NZ"/>
        </w:rPr>
        <w:t>other than an employee who is engaged to do any work for gain or reward – e.g. a contractor</w:t>
      </w:r>
    </w:p>
    <w:p w14:paraId="4A150BAA" w14:textId="77777777" w:rsidR="007637BD" w:rsidRPr="007637BD" w:rsidRDefault="007637BD" w:rsidP="007637BD">
      <w:pPr>
        <w:spacing w:after="0" w:line="240" w:lineRule="auto"/>
        <w:rPr>
          <w:i/>
          <w:iCs/>
          <w:sz w:val="24"/>
          <w:szCs w:val="24"/>
          <w:lang w:val="en-NZ"/>
        </w:rPr>
      </w:pPr>
    </w:p>
    <w:p w14:paraId="246D59B8" w14:textId="77777777" w:rsidR="007637BD" w:rsidRPr="007637BD" w:rsidRDefault="007637BD" w:rsidP="007637BD">
      <w:pPr>
        <w:spacing w:after="0" w:line="240" w:lineRule="auto"/>
        <w:rPr>
          <w:sz w:val="24"/>
          <w:szCs w:val="24"/>
          <w:lang w:val="en-NZ"/>
        </w:rPr>
      </w:pPr>
      <w:r w:rsidRPr="007637BD">
        <w:rPr>
          <w:sz w:val="24"/>
          <w:szCs w:val="24"/>
          <w:lang w:val="en-NZ"/>
        </w:rPr>
        <w:t xml:space="preserve">Under the VCA there are no requirement to complete safety checks for volunteers, however volunteers often work with children and NZSTA recommend that a Police vet is completed for all volunteers.  </w:t>
      </w:r>
    </w:p>
    <w:p w14:paraId="12179CF9" w14:textId="77777777" w:rsidR="007637BD" w:rsidRPr="007637BD" w:rsidRDefault="007637BD" w:rsidP="007637BD">
      <w:pPr>
        <w:spacing w:after="0" w:line="240" w:lineRule="auto"/>
        <w:rPr>
          <w:sz w:val="24"/>
          <w:szCs w:val="24"/>
          <w:lang w:val="en-NZ"/>
        </w:rPr>
      </w:pPr>
    </w:p>
    <w:p w14:paraId="2EEDA79E" w14:textId="77777777" w:rsidR="007637BD" w:rsidRPr="007637BD" w:rsidRDefault="007637BD" w:rsidP="007637BD">
      <w:pPr>
        <w:spacing w:after="0" w:line="240" w:lineRule="auto"/>
        <w:rPr>
          <w:sz w:val="24"/>
          <w:szCs w:val="24"/>
          <w:lang w:val="en-NZ"/>
        </w:rPr>
      </w:pPr>
      <w:r w:rsidRPr="007637BD">
        <w:rPr>
          <w:sz w:val="24"/>
          <w:szCs w:val="24"/>
          <w:lang w:val="en-NZ"/>
        </w:rPr>
        <w:t xml:space="preserve">Student teachers are likely to have been safety checked by the education organisation they </w:t>
      </w:r>
      <w:proofErr w:type="gramStart"/>
      <w:r w:rsidRPr="007637BD">
        <w:rPr>
          <w:sz w:val="24"/>
          <w:szCs w:val="24"/>
          <w:lang w:val="en-NZ"/>
        </w:rPr>
        <w:t>attend,</w:t>
      </w:r>
      <w:proofErr w:type="gramEnd"/>
      <w:r w:rsidRPr="007637BD">
        <w:rPr>
          <w:sz w:val="24"/>
          <w:szCs w:val="24"/>
          <w:lang w:val="en-NZ"/>
        </w:rPr>
        <w:t xml:space="preserve"> however it is still the responsibility of the board to ensure these are done. Boards can agree with Tertiary Education Organisations (TEOs) that the checks will be done on behalf of the board.</w:t>
      </w:r>
    </w:p>
    <w:p w14:paraId="6E4423D9" w14:textId="77777777" w:rsidR="007637BD" w:rsidRPr="007637BD" w:rsidRDefault="007637BD" w:rsidP="007637BD">
      <w:pPr>
        <w:spacing w:after="0" w:line="240" w:lineRule="auto"/>
        <w:rPr>
          <w:sz w:val="24"/>
          <w:szCs w:val="24"/>
          <w:lang w:val="en-NZ"/>
        </w:rPr>
      </w:pPr>
    </w:p>
    <w:p w14:paraId="472038AA" w14:textId="77777777" w:rsidR="007637BD" w:rsidRPr="007637BD" w:rsidRDefault="007637BD" w:rsidP="007637BD">
      <w:pPr>
        <w:spacing w:after="0" w:line="240" w:lineRule="auto"/>
        <w:rPr>
          <w:sz w:val="24"/>
          <w:szCs w:val="24"/>
          <w:lang w:val="en-NZ"/>
        </w:rPr>
      </w:pPr>
    </w:p>
    <w:p w14:paraId="3A2A9CE9" w14:textId="77777777" w:rsidR="007637BD" w:rsidRPr="007637BD" w:rsidRDefault="007637BD" w:rsidP="007637BD">
      <w:pPr>
        <w:spacing w:after="0" w:line="240" w:lineRule="auto"/>
        <w:rPr>
          <w:sz w:val="24"/>
          <w:szCs w:val="24"/>
          <w:lang w:val="en-NZ"/>
        </w:rPr>
      </w:pPr>
      <w:r w:rsidRPr="007637BD">
        <w:rPr>
          <w:sz w:val="24"/>
          <w:szCs w:val="24"/>
          <w:lang w:val="en-NZ"/>
        </w:rPr>
        <w:t xml:space="preserve">Under the VCA the safety check consists of </w:t>
      </w:r>
    </w:p>
    <w:tbl>
      <w:tblPr>
        <w:tblStyle w:val="TableGrid"/>
        <w:tblW w:w="0" w:type="auto"/>
        <w:tblLook w:val="04A0" w:firstRow="1" w:lastRow="0" w:firstColumn="1" w:lastColumn="0" w:noHBand="0" w:noVBand="1"/>
      </w:tblPr>
      <w:tblGrid>
        <w:gridCol w:w="3415"/>
        <w:gridCol w:w="5935"/>
      </w:tblGrid>
      <w:tr w:rsidR="007637BD" w:rsidRPr="007637BD" w14:paraId="4CB01149" w14:textId="77777777" w:rsidTr="005169F2">
        <w:tc>
          <w:tcPr>
            <w:tcW w:w="3415" w:type="dxa"/>
            <w:shd w:val="clear" w:color="auto" w:fill="DEEAF6" w:themeFill="accent1" w:themeFillTint="33"/>
          </w:tcPr>
          <w:p w14:paraId="0FD2779B" w14:textId="2CFEF31F" w:rsidR="007637BD" w:rsidRDefault="007637BD" w:rsidP="007637BD">
            <w:pPr>
              <w:rPr>
                <w:sz w:val="24"/>
                <w:szCs w:val="24"/>
              </w:rPr>
            </w:pPr>
            <w:r w:rsidRPr="007637BD">
              <w:rPr>
                <w:sz w:val="24"/>
                <w:szCs w:val="24"/>
              </w:rPr>
              <w:t>Identity confirmation</w:t>
            </w:r>
          </w:p>
          <w:p w14:paraId="1EF104AF" w14:textId="3DC67873" w:rsidR="00CC7950" w:rsidRPr="00CC7950" w:rsidRDefault="00CC7950" w:rsidP="007637BD">
            <w:pPr>
              <w:rPr>
                <w:rStyle w:val="Hyperlink"/>
                <w:sz w:val="24"/>
                <w:szCs w:val="24"/>
              </w:rPr>
            </w:pPr>
            <w:r>
              <w:rPr>
                <w:sz w:val="24"/>
                <w:szCs w:val="24"/>
              </w:rPr>
              <w:fldChar w:fldCharType="begin"/>
            </w:r>
            <w:r>
              <w:rPr>
                <w:sz w:val="24"/>
                <w:szCs w:val="24"/>
              </w:rPr>
              <w:instrText xml:space="preserve"> HYPERLINK "http://www.legislation.govt.nz/regulation/public/2015/0106/latest/DLM6482207.html" </w:instrText>
            </w:r>
            <w:r>
              <w:rPr>
                <w:sz w:val="24"/>
                <w:szCs w:val="24"/>
              </w:rPr>
              <w:fldChar w:fldCharType="separate"/>
            </w:r>
            <w:r w:rsidRPr="00CC7950">
              <w:rPr>
                <w:rStyle w:val="Hyperlink"/>
                <w:sz w:val="24"/>
                <w:szCs w:val="24"/>
              </w:rPr>
              <w:t>s5 (VCA regulations)</w:t>
            </w:r>
          </w:p>
          <w:p w14:paraId="18432A6F" w14:textId="35A9C15B" w:rsidR="007637BD" w:rsidRPr="007637BD" w:rsidRDefault="00CC7950" w:rsidP="007637BD">
            <w:pPr>
              <w:rPr>
                <w:sz w:val="24"/>
                <w:szCs w:val="24"/>
              </w:rPr>
            </w:pPr>
            <w:r>
              <w:rPr>
                <w:sz w:val="24"/>
                <w:szCs w:val="24"/>
              </w:rPr>
              <w:fldChar w:fldCharType="end"/>
            </w:r>
          </w:p>
        </w:tc>
        <w:tc>
          <w:tcPr>
            <w:tcW w:w="5935" w:type="dxa"/>
          </w:tcPr>
          <w:p w14:paraId="63BFB5D8" w14:textId="77777777" w:rsidR="007637BD" w:rsidRPr="007637BD" w:rsidRDefault="007637BD" w:rsidP="007637BD">
            <w:pPr>
              <w:keepLines/>
              <w:numPr>
                <w:ilvl w:val="0"/>
                <w:numId w:val="1"/>
              </w:numPr>
              <w:contextualSpacing/>
              <w:rPr>
                <w:rFonts w:eastAsia="Calibri" w:cs="Gisha"/>
                <w:sz w:val="24"/>
                <w:szCs w:val="24"/>
              </w:rPr>
            </w:pPr>
            <w:r w:rsidRPr="007637BD">
              <w:rPr>
                <w:rFonts w:eastAsia="Calibri" w:cs="Gisha"/>
                <w:sz w:val="24"/>
                <w:szCs w:val="24"/>
              </w:rPr>
              <w:t xml:space="preserve">What do you need to do to ensure that someone is who they say they are? </w:t>
            </w:r>
          </w:p>
        </w:tc>
      </w:tr>
      <w:tr w:rsidR="007637BD" w:rsidRPr="007637BD" w14:paraId="1FE41308" w14:textId="77777777" w:rsidTr="005169F2">
        <w:tc>
          <w:tcPr>
            <w:tcW w:w="3415" w:type="dxa"/>
            <w:shd w:val="clear" w:color="auto" w:fill="DEEAF6" w:themeFill="accent1" w:themeFillTint="33"/>
          </w:tcPr>
          <w:p w14:paraId="3F9E69EE" w14:textId="77777777" w:rsidR="00CC7950" w:rsidRDefault="00CC7950" w:rsidP="007637BD">
            <w:pPr>
              <w:ind w:left="427" w:hanging="427"/>
              <w:rPr>
                <w:sz w:val="24"/>
                <w:szCs w:val="24"/>
              </w:rPr>
            </w:pPr>
            <w:r>
              <w:rPr>
                <w:sz w:val="24"/>
                <w:szCs w:val="24"/>
              </w:rPr>
              <w:t>Information about previous</w:t>
            </w:r>
          </w:p>
          <w:p w14:paraId="3867F85C" w14:textId="3B52AA0D" w:rsidR="007637BD" w:rsidRDefault="007637BD" w:rsidP="007637BD">
            <w:pPr>
              <w:ind w:left="427" w:hanging="427"/>
              <w:rPr>
                <w:sz w:val="24"/>
                <w:szCs w:val="24"/>
              </w:rPr>
            </w:pPr>
            <w:r w:rsidRPr="007637BD">
              <w:rPr>
                <w:sz w:val="24"/>
                <w:szCs w:val="24"/>
              </w:rPr>
              <w:t>criminal convictions (if any)</w:t>
            </w:r>
          </w:p>
          <w:p w14:paraId="1993F3FD" w14:textId="6A5EAA9C" w:rsidR="00CC7950" w:rsidRPr="007637BD" w:rsidRDefault="000458B6" w:rsidP="007637BD">
            <w:pPr>
              <w:ind w:left="427" w:hanging="427"/>
              <w:rPr>
                <w:sz w:val="24"/>
                <w:szCs w:val="24"/>
              </w:rPr>
            </w:pPr>
            <w:hyperlink r:id="rId9" w:history="1">
              <w:r w:rsidR="00CC7950" w:rsidRPr="00CC7950">
                <w:rPr>
                  <w:rStyle w:val="Hyperlink"/>
                  <w:sz w:val="24"/>
                  <w:szCs w:val="24"/>
                </w:rPr>
                <w:t>s6 – (VCA regulations)</w:t>
              </w:r>
            </w:hyperlink>
          </w:p>
        </w:tc>
        <w:tc>
          <w:tcPr>
            <w:tcW w:w="5935" w:type="dxa"/>
          </w:tcPr>
          <w:p w14:paraId="5C03FBE9" w14:textId="77777777" w:rsidR="007637BD" w:rsidRPr="007637BD" w:rsidRDefault="007637BD" w:rsidP="007637BD">
            <w:pPr>
              <w:keepLines/>
              <w:numPr>
                <w:ilvl w:val="0"/>
                <w:numId w:val="1"/>
              </w:numPr>
              <w:contextualSpacing/>
              <w:rPr>
                <w:rFonts w:eastAsia="Calibri" w:cs="Gisha"/>
                <w:sz w:val="24"/>
                <w:szCs w:val="24"/>
              </w:rPr>
            </w:pPr>
            <w:r w:rsidRPr="007637BD">
              <w:rPr>
                <w:rFonts w:eastAsia="Calibri" w:cs="Gisha"/>
                <w:sz w:val="24"/>
                <w:szCs w:val="24"/>
              </w:rPr>
              <w:t>A Police vet will identify any criminal convictions that would prevent them working at your school.</w:t>
            </w:r>
          </w:p>
        </w:tc>
      </w:tr>
      <w:tr w:rsidR="007637BD" w:rsidRPr="007637BD" w14:paraId="778DC262" w14:textId="77777777" w:rsidTr="005169F2">
        <w:tc>
          <w:tcPr>
            <w:tcW w:w="3415" w:type="dxa"/>
            <w:shd w:val="clear" w:color="auto" w:fill="DEEAF6" w:themeFill="accent1" w:themeFillTint="33"/>
          </w:tcPr>
          <w:p w14:paraId="66AC72BC" w14:textId="7045FD95" w:rsidR="007637BD" w:rsidRDefault="007637BD" w:rsidP="007637BD">
            <w:pPr>
              <w:rPr>
                <w:sz w:val="24"/>
                <w:szCs w:val="24"/>
              </w:rPr>
            </w:pPr>
            <w:r w:rsidRPr="007637BD">
              <w:rPr>
                <w:sz w:val="24"/>
                <w:szCs w:val="24"/>
              </w:rPr>
              <w:t>Other information</w:t>
            </w:r>
          </w:p>
          <w:p w14:paraId="0BBAD747" w14:textId="529BAE34" w:rsidR="00CC7950" w:rsidRPr="007637BD" w:rsidRDefault="000458B6" w:rsidP="00CC7950">
            <w:pPr>
              <w:rPr>
                <w:sz w:val="24"/>
                <w:szCs w:val="24"/>
              </w:rPr>
            </w:pPr>
            <w:hyperlink r:id="rId10" w:history="1">
              <w:r w:rsidR="00CC7950" w:rsidRPr="00CC7950">
                <w:rPr>
                  <w:rStyle w:val="Hyperlink"/>
                  <w:sz w:val="24"/>
                  <w:szCs w:val="24"/>
                </w:rPr>
                <w:t>s7 – (VCA regulations)</w:t>
              </w:r>
            </w:hyperlink>
          </w:p>
        </w:tc>
        <w:tc>
          <w:tcPr>
            <w:tcW w:w="5935" w:type="dxa"/>
          </w:tcPr>
          <w:p w14:paraId="19E16934" w14:textId="77777777" w:rsidR="007637BD" w:rsidRPr="007637BD" w:rsidRDefault="007637BD" w:rsidP="007637BD">
            <w:pPr>
              <w:keepLines/>
              <w:numPr>
                <w:ilvl w:val="0"/>
                <w:numId w:val="1"/>
              </w:numPr>
              <w:contextualSpacing/>
              <w:rPr>
                <w:rFonts w:eastAsia="Calibri" w:cs="Gisha"/>
                <w:sz w:val="24"/>
                <w:szCs w:val="24"/>
              </w:rPr>
            </w:pPr>
            <w:r w:rsidRPr="007637BD">
              <w:rPr>
                <w:rFonts w:eastAsia="Calibri" w:cs="Gisha"/>
                <w:sz w:val="24"/>
                <w:szCs w:val="24"/>
              </w:rPr>
              <w:t>E.g. is there anything in their previous work history that identifies any concerns?</w:t>
            </w:r>
          </w:p>
        </w:tc>
      </w:tr>
      <w:tr w:rsidR="007637BD" w:rsidRPr="007637BD" w14:paraId="5A8DCB34" w14:textId="77777777" w:rsidTr="005169F2">
        <w:tc>
          <w:tcPr>
            <w:tcW w:w="3415" w:type="dxa"/>
            <w:shd w:val="clear" w:color="auto" w:fill="DEEAF6" w:themeFill="accent1" w:themeFillTint="33"/>
          </w:tcPr>
          <w:p w14:paraId="73E4149B" w14:textId="11230AE7" w:rsidR="007637BD" w:rsidRDefault="007637BD" w:rsidP="007637BD">
            <w:pPr>
              <w:rPr>
                <w:sz w:val="24"/>
                <w:szCs w:val="24"/>
              </w:rPr>
            </w:pPr>
            <w:r w:rsidRPr="007637BD">
              <w:rPr>
                <w:sz w:val="24"/>
                <w:szCs w:val="24"/>
              </w:rPr>
              <w:t>Risk assessment</w:t>
            </w:r>
          </w:p>
          <w:p w14:paraId="14672948" w14:textId="72B0F703" w:rsidR="00CC7950" w:rsidRPr="007637BD" w:rsidRDefault="000458B6" w:rsidP="007637BD">
            <w:pPr>
              <w:rPr>
                <w:sz w:val="24"/>
                <w:szCs w:val="24"/>
              </w:rPr>
            </w:pPr>
            <w:hyperlink r:id="rId11" w:history="1">
              <w:r w:rsidR="00CC7950" w:rsidRPr="00CC7950">
                <w:rPr>
                  <w:rStyle w:val="Hyperlink"/>
                  <w:sz w:val="24"/>
                  <w:szCs w:val="24"/>
                </w:rPr>
                <w:t>s8 – (VCA regulations)</w:t>
              </w:r>
            </w:hyperlink>
          </w:p>
        </w:tc>
        <w:tc>
          <w:tcPr>
            <w:tcW w:w="5935" w:type="dxa"/>
          </w:tcPr>
          <w:p w14:paraId="54A7766A" w14:textId="77777777" w:rsidR="007637BD" w:rsidRPr="007637BD" w:rsidRDefault="007637BD" w:rsidP="007637BD">
            <w:pPr>
              <w:keepLines/>
              <w:numPr>
                <w:ilvl w:val="0"/>
                <w:numId w:val="1"/>
              </w:numPr>
              <w:contextualSpacing/>
              <w:rPr>
                <w:rFonts w:eastAsia="Calibri" w:cs="Gisha"/>
                <w:sz w:val="24"/>
                <w:szCs w:val="24"/>
              </w:rPr>
            </w:pPr>
            <w:r w:rsidRPr="007637BD">
              <w:rPr>
                <w:rFonts w:eastAsia="Calibri" w:cs="Gisha"/>
                <w:sz w:val="24"/>
                <w:szCs w:val="24"/>
              </w:rPr>
              <w:t xml:space="preserve">Does the person pose any risk to the safety of children? </w:t>
            </w:r>
          </w:p>
          <w:p w14:paraId="37769062" w14:textId="77777777" w:rsidR="007637BD" w:rsidRPr="007637BD" w:rsidRDefault="007637BD" w:rsidP="007637BD">
            <w:pPr>
              <w:keepLines/>
              <w:numPr>
                <w:ilvl w:val="0"/>
                <w:numId w:val="1"/>
              </w:numPr>
              <w:contextualSpacing/>
              <w:rPr>
                <w:rFonts w:eastAsia="Calibri" w:cs="Gisha"/>
                <w:sz w:val="24"/>
                <w:szCs w:val="24"/>
              </w:rPr>
            </w:pPr>
            <w:r w:rsidRPr="007637BD">
              <w:rPr>
                <w:rFonts w:eastAsia="Calibri" w:cs="Gisha"/>
                <w:sz w:val="24"/>
                <w:szCs w:val="24"/>
              </w:rPr>
              <w:t>What do we need to do to make sure they are safe to work with children?</w:t>
            </w:r>
          </w:p>
        </w:tc>
      </w:tr>
      <w:tr w:rsidR="007637BD" w:rsidRPr="007637BD" w14:paraId="7E523C47" w14:textId="77777777" w:rsidTr="005169F2">
        <w:tc>
          <w:tcPr>
            <w:tcW w:w="3415" w:type="dxa"/>
            <w:shd w:val="clear" w:color="auto" w:fill="DEEAF6" w:themeFill="accent1" w:themeFillTint="33"/>
          </w:tcPr>
          <w:p w14:paraId="17BDBFE3" w14:textId="165CC3DA" w:rsidR="007637BD" w:rsidRDefault="007637BD" w:rsidP="007637BD">
            <w:pPr>
              <w:rPr>
                <w:sz w:val="24"/>
                <w:szCs w:val="24"/>
              </w:rPr>
            </w:pPr>
            <w:r w:rsidRPr="007637BD">
              <w:rPr>
                <w:sz w:val="24"/>
                <w:szCs w:val="24"/>
              </w:rPr>
              <w:t>Periodic safety checks</w:t>
            </w:r>
          </w:p>
          <w:p w14:paraId="0CB96E4C" w14:textId="1EA35545" w:rsidR="00CC7950" w:rsidRPr="007637BD" w:rsidRDefault="000458B6" w:rsidP="007637BD">
            <w:pPr>
              <w:rPr>
                <w:sz w:val="24"/>
                <w:szCs w:val="24"/>
              </w:rPr>
            </w:pPr>
            <w:hyperlink r:id="rId12" w:history="1">
              <w:r w:rsidR="00CC7950" w:rsidRPr="00CC7950">
                <w:rPr>
                  <w:rStyle w:val="Hyperlink"/>
                  <w:sz w:val="24"/>
                  <w:szCs w:val="24"/>
                </w:rPr>
                <w:t>part 2 – (VCA regulations)</w:t>
              </w:r>
            </w:hyperlink>
          </w:p>
        </w:tc>
        <w:tc>
          <w:tcPr>
            <w:tcW w:w="5935" w:type="dxa"/>
          </w:tcPr>
          <w:p w14:paraId="40C91C5F" w14:textId="77777777" w:rsidR="007637BD" w:rsidRPr="007637BD" w:rsidRDefault="007637BD" w:rsidP="007637BD">
            <w:pPr>
              <w:keepLines/>
              <w:numPr>
                <w:ilvl w:val="0"/>
                <w:numId w:val="1"/>
              </w:numPr>
              <w:contextualSpacing/>
              <w:rPr>
                <w:rFonts w:eastAsia="Calibri" w:cs="Gisha"/>
                <w:sz w:val="24"/>
                <w:szCs w:val="24"/>
              </w:rPr>
            </w:pPr>
            <w:r w:rsidRPr="007637BD">
              <w:rPr>
                <w:rFonts w:eastAsia="Calibri" w:cs="Gisha"/>
                <w:sz w:val="24"/>
                <w:szCs w:val="24"/>
              </w:rPr>
              <w:t>How do we ensure ongoing commitment to child safety?</w:t>
            </w:r>
          </w:p>
        </w:tc>
      </w:tr>
    </w:tbl>
    <w:p w14:paraId="33DF72D8" w14:textId="77777777" w:rsidR="007637BD" w:rsidRPr="007637BD" w:rsidRDefault="007637BD" w:rsidP="007637BD">
      <w:pPr>
        <w:keepLines/>
        <w:spacing w:after="0" w:line="240" w:lineRule="auto"/>
        <w:ind w:left="1440"/>
        <w:contextualSpacing/>
        <w:rPr>
          <w:rFonts w:eastAsia="Calibri" w:cs="Gisha"/>
          <w:b/>
          <w:sz w:val="24"/>
          <w:szCs w:val="24"/>
          <w:lang w:val="en-NZ"/>
        </w:rPr>
      </w:pPr>
    </w:p>
    <w:p w14:paraId="1E459679" w14:textId="77777777" w:rsidR="007637BD" w:rsidRPr="007637BD" w:rsidRDefault="007637BD" w:rsidP="007637BD">
      <w:pPr>
        <w:rPr>
          <w:rFonts w:eastAsia="Calibri" w:cs="Gisha"/>
          <w:b/>
          <w:sz w:val="24"/>
          <w:szCs w:val="24"/>
          <w:lang w:val="en-NZ"/>
        </w:rPr>
      </w:pPr>
      <w:r w:rsidRPr="007637BD">
        <w:rPr>
          <w:b/>
          <w:sz w:val="24"/>
          <w:szCs w:val="24"/>
          <w:lang w:val="en-NZ"/>
        </w:rPr>
        <w:br w:type="page"/>
      </w:r>
    </w:p>
    <w:p w14:paraId="6EAA56CD" w14:textId="77777777" w:rsidR="007637BD" w:rsidRPr="007637BD" w:rsidRDefault="007637BD" w:rsidP="007637BD">
      <w:pPr>
        <w:spacing w:after="0" w:line="240" w:lineRule="auto"/>
        <w:rPr>
          <w:b/>
          <w:sz w:val="24"/>
          <w:szCs w:val="24"/>
          <w:lang w:val="en-NZ"/>
        </w:rPr>
      </w:pPr>
      <w:r w:rsidRPr="007637BD">
        <w:rPr>
          <w:b/>
          <w:sz w:val="24"/>
          <w:szCs w:val="24"/>
          <w:lang w:val="en-NZ"/>
        </w:rPr>
        <w:lastRenderedPageBreak/>
        <w:t>Identity confirmation</w:t>
      </w:r>
    </w:p>
    <w:p w14:paraId="17D0F52E" w14:textId="77777777" w:rsidR="007637BD" w:rsidRPr="007637BD" w:rsidRDefault="007637BD" w:rsidP="007637BD">
      <w:pPr>
        <w:keepLines/>
        <w:spacing w:after="0" w:line="240" w:lineRule="auto"/>
        <w:ind w:left="1440"/>
        <w:contextualSpacing/>
        <w:rPr>
          <w:rFonts w:eastAsia="Calibri" w:cs="Gisha"/>
          <w:sz w:val="24"/>
          <w:szCs w:val="24"/>
          <w:lang w:val="en-NZ"/>
        </w:rPr>
      </w:pPr>
    </w:p>
    <w:p w14:paraId="465A9F2E" w14:textId="77777777" w:rsidR="007637BD" w:rsidRPr="007637BD" w:rsidRDefault="007637BD" w:rsidP="007637BD">
      <w:pPr>
        <w:spacing w:after="0" w:line="240" w:lineRule="auto"/>
        <w:rPr>
          <w:sz w:val="24"/>
          <w:szCs w:val="24"/>
          <w:lang w:val="en-NZ"/>
        </w:rPr>
      </w:pPr>
      <w:r w:rsidRPr="007637BD">
        <w:rPr>
          <w:sz w:val="24"/>
          <w:szCs w:val="24"/>
          <w:lang w:val="en-NZ"/>
        </w:rPr>
        <w:t>There have been cases in schools where people have gained employment using someone else’s identification and qualifications. Without verifying their identity, any other information you gather cannot be relied on.</w:t>
      </w:r>
    </w:p>
    <w:p w14:paraId="1D998DC4" w14:textId="77777777" w:rsidR="007637BD" w:rsidRPr="007637BD" w:rsidRDefault="007637BD" w:rsidP="007637BD">
      <w:pPr>
        <w:spacing w:after="0" w:line="240" w:lineRule="auto"/>
        <w:rPr>
          <w:sz w:val="24"/>
          <w:szCs w:val="24"/>
          <w:lang w:val="en-NZ"/>
        </w:rPr>
      </w:pPr>
    </w:p>
    <w:p w14:paraId="26E05AD1" w14:textId="77777777" w:rsidR="007637BD" w:rsidRPr="007637BD" w:rsidRDefault="007637BD" w:rsidP="007637BD">
      <w:pPr>
        <w:spacing w:after="0" w:line="240" w:lineRule="auto"/>
        <w:rPr>
          <w:sz w:val="24"/>
          <w:szCs w:val="24"/>
          <w:lang w:val="en-NZ"/>
        </w:rPr>
      </w:pPr>
      <w:r w:rsidRPr="007637BD">
        <w:rPr>
          <w:sz w:val="24"/>
          <w:szCs w:val="24"/>
          <w:lang w:val="en-NZ"/>
        </w:rPr>
        <w:t>You need:</w:t>
      </w:r>
    </w:p>
    <w:p w14:paraId="0808C9C3" w14:textId="77777777" w:rsidR="007637BD" w:rsidRPr="007637BD" w:rsidRDefault="007637BD" w:rsidP="007637BD">
      <w:pPr>
        <w:keepLines/>
        <w:numPr>
          <w:ilvl w:val="0"/>
          <w:numId w:val="1"/>
        </w:numPr>
        <w:spacing w:after="0" w:line="240" w:lineRule="auto"/>
        <w:contextualSpacing/>
        <w:rPr>
          <w:rFonts w:eastAsia="Calibri" w:cs="Gisha"/>
          <w:sz w:val="24"/>
          <w:szCs w:val="24"/>
          <w:lang w:val="en-NZ"/>
        </w:rPr>
      </w:pPr>
      <w:r w:rsidRPr="007637BD">
        <w:rPr>
          <w:rFonts w:eastAsia="Calibri" w:cs="Gisha"/>
          <w:sz w:val="24"/>
          <w:szCs w:val="24"/>
          <w:lang w:val="en-NZ"/>
        </w:rPr>
        <w:t>One primary form of identification, for example:</w:t>
      </w:r>
    </w:p>
    <w:p w14:paraId="5430FC67" w14:textId="77777777" w:rsidR="007637BD" w:rsidRPr="007637BD" w:rsidRDefault="007637BD" w:rsidP="007637BD">
      <w:pPr>
        <w:keepLines/>
        <w:numPr>
          <w:ilvl w:val="1"/>
          <w:numId w:val="1"/>
        </w:numPr>
        <w:spacing w:after="0" w:line="240" w:lineRule="auto"/>
        <w:contextualSpacing/>
        <w:rPr>
          <w:rFonts w:eastAsia="Calibri" w:cs="Gisha"/>
          <w:sz w:val="24"/>
          <w:szCs w:val="24"/>
          <w:lang w:val="en-NZ"/>
        </w:rPr>
      </w:pPr>
      <w:r w:rsidRPr="007637BD">
        <w:rPr>
          <w:rFonts w:eastAsia="Calibri" w:cs="Gisha"/>
          <w:sz w:val="24"/>
          <w:szCs w:val="24"/>
          <w:lang w:val="en-NZ"/>
        </w:rPr>
        <w:t>NZ or overseas passport</w:t>
      </w:r>
    </w:p>
    <w:p w14:paraId="764FEEF4" w14:textId="4ACCB10F" w:rsidR="007637BD" w:rsidRPr="007637BD" w:rsidRDefault="007637BD" w:rsidP="007637BD">
      <w:pPr>
        <w:keepLines/>
        <w:numPr>
          <w:ilvl w:val="1"/>
          <w:numId w:val="1"/>
        </w:numPr>
        <w:spacing w:after="0" w:line="240" w:lineRule="auto"/>
        <w:contextualSpacing/>
        <w:rPr>
          <w:rFonts w:eastAsia="Calibri" w:cs="Gisha"/>
          <w:sz w:val="24"/>
          <w:szCs w:val="24"/>
          <w:lang w:val="en-NZ"/>
        </w:rPr>
      </w:pPr>
      <w:r w:rsidRPr="007637BD">
        <w:rPr>
          <w:rFonts w:eastAsia="Calibri" w:cs="Gisha"/>
          <w:sz w:val="24"/>
          <w:szCs w:val="24"/>
          <w:lang w:val="en-NZ"/>
        </w:rPr>
        <w:t>NZ full birth certificate that is issued on or after 1 Jan 19</w:t>
      </w:r>
      <w:r w:rsidR="00510395">
        <w:rPr>
          <w:rFonts w:eastAsia="Calibri" w:cs="Gisha"/>
          <w:sz w:val="24"/>
          <w:szCs w:val="24"/>
          <w:lang w:val="en-NZ"/>
        </w:rPr>
        <w:t>9</w:t>
      </w:r>
      <w:r w:rsidRPr="007637BD">
        <w:rPr>
          <w:rFonts w:eastAsia="Calibri" w:cs="Gisha"/>
          <w:sz w:val="24"/>
          <w:szCs w:val="24"/>
          <w:lang w:val="en-NZ"/>
        </w:rPr>
        <w:t>8 with a unique ID number</w:t>
      </w:r>
    </w:p>
    <w:p w14:paraId="738F0A49" w14:textId="77777777" w:rsidR="007637BD" w:rsidRPr="007637BD" w:rsidRDefault="007637BD" w:rsidP="007637BD">
      <w:pPr>
        <w:keepLines/>
        <w:spacing w:after="0" w:line="240" w:lineRule="auto"/>
        <w:ind w:left="720"/>
        <w:contextualSpacing/>
        <w:rPr>
          <w:rFonts w:eastAsia="Calibri" w:cs="Gisha"/>
          <w:sz w:val="24"/>
          <w:szCs w:val="24"/>
          <w:lang w:val="en-NZ"/>
        </w:rPr>
      </w:pPr>
    </w:p>
    <w:p w14:paraId="518A9844" w14:textId="77777777" w:rsidR="007637BD" w:rsidRPr="007637BD" w:rsidRDefault="007637BD" w:rsidP="007637BD">
      <w:pPr>
        <w:keepLines/>
        <w:numPr>
          <w:ilvl w:val="0"/>
          <w:numId w:val="1"/>
        </w:numPr>
        <w:spacing w:after="0" w:line="240" w:lineRule="auto"/>
        <w:contextualSpacing/>
        <w:rPr>
          <w:rFonts w:eastAsia="Calibri" w:cs="Gisha"/>
          <w:sz w:val="24"/>
          <w:szCs w:val="24"/>
          <w:lang w:val="en-NZ"/>
        </w:rPr>
      </w:pPr>
      <w:r w:rsidRPr="007637BD">
        <w:rPr>
          <w:rFonts w:eastAsia="Calibri" w:cs="Gisha"/>
          <w:sz w:val="24"/>
          <w:szCs w:val="24"/>
          <w:lang w:val="en-NZ"/>
        </w:rPr>
        <w:t>A secondary form of official identification, for example:</w:t>
      </w:r>
    </w:p>
    <w:p w14:paraId="4D004B62" w14:textId="77777777" w:rsidR="007637BD" w:rsidRPr="007637BD" w:rsidRDefault="007637BD" w:rsidP="007637BD">
      <w:pPr>
        <w:keepLines/>
        <w:numPr>
          <w:ilvl w:val="1"/>
          <w:numId w:val="1"/>
        </w:numPr>
        <w:spacing w:after="0" w:line="240" w:lineRule="auto"/>
        <w:contextualSpacing/>
        <w:rPr>
          <w:rFonts w:eastAsia="Calibri" w:cs="Gisha"/>
          <w:sz w:val="24"/>
          <w:szCs w:val="24"/>
          <w:lang w:val="en-NZ"/>
        </w:rPr>
      </w:pPr>
      <w:r w:rsidRPr="007637BD">
        <w:rPr>
          <w:rFonts w:eastAsia="Calibri" w:cs="Gisha"/>
          <w:sz w:val="24"/>
          <w:szCs w:val="24"/>
          <w:lang w:val="en-NZ"/>
        </w:rPr>
        <w:t xml:space="preserve">NZ </w:t>
      </w:r>
      <w:proofErr w:type="gramStart"/>
      <w:r w:rsidRPr="007637BD">
        <w:rPr>
          <w:rFonts w:eastAsia="Calibri" w:cs="Gisha"/>
          <w:sz w:val="24"/>
          <w:szCs w:val="24"/>
          <w:lang w:val="en-NZ"/>
        </w:rPr>
        <w:t>drivers</w:t>
      </w:r>
      <w:proofErr w:type="gramEnd"/>
      <w:r w:rsidRPr="007637BD">
        <w:rPr>
          <w:rFonts w:eastAsia="Calibri" w:cs="Gisha"/>
          <w:sz w:val="24"/>
          <w:szCs w:val="24"/>
          <w:lang w:val="en-NZ"/>
        </w:rPr>
        <w:t xml:space="preserve"> licence</w:t>
      </w:r>
    </w:p>
    <w:p w14:paraId="1F58D0E9" w14:textId="77777777" w:rsidR="007637BD" w:rsidRPr="007637BD" w:rsidRDefault="007637BD" w:rsidP="007637BD">
      <w:pPr>
        <w:keepLines/>
        <w:numPr>
          <w:ilvl w:val="1"/>
          <w:numId w:val="1"/>
        </w:numPr>
        <w:spacing w:after="0" w:line="240" w:lineRule="auto"/>
        <w:contextualSpacing/>
        <w:rPr>
          <w:rFonts w:eastAsia="Calibri" w:cs="Gisha"/>
          <w:sz w:val="24"/>
          <w:szCs w:val="24"/>
          <w:lang w:val="en-NZ"/>
        </w:rPr>
      </w:pPr>
      <w:r w:rsidRPr="007637BD">
        <w:rPr>
          <w:rFonts w:eastAsia="Calibri" w:cs="Gisha"/>
          <w:sz w:val="24"/>
          <w:szCs w:val="24"/>
          <w:lang w:val="en-NZ"/>
        </w:rPr>
        <w:t>Community Services Card</w:t>
      </w:r>
    </w:p>
    <w:p w14:paraId="2D533A1C" w14:textId="77777777" w:rsidR="007637BD" w:rsidRPr="007637BD" w:rsidRDefault="007637BD" w:rsidP="007637BD">
      <w:pPr>
        <w:keepLines/>
        <w:numPr>
          <w:ilvl w:val="1"/>
          <w:numId w:val="1"/>
        </w:numPr>
        <w:spacing w:after="0" w:line="240" w:lineRule="auto"/>
        <w:contextualSpacing/>
        <w:rPr>
          <w:rFonts w:eastAsia="Calibri" w:cs="Gisha"/>
          <w:sz w:val="24"/>
          <w:szCs w:val="24"/>
          <w:lang w:val="en-NZ"/>
        </w:rPr>
      </w:pPr>
      <w:r w:rsidRPr="007637BD">
        <w:rPr>
          <w:rFonts w:eastAsia="Calibri" w:cs="Gisha"/>
          <w:sz w:val="24"/>
          <w:szCs w:val="24"/>
          <w:lang w:val="en-NZ"/>
        </w:rPr>
        <w:t>IRD number</w:t>
      </w:r>
    </w:p>
    <w:p w14:paraId="6CE9183D" w14:textId="77777777" w:rsidR="007637BD" w:rsidRPr="007637BD" w:rsidRDefault="007637BD" w:rsidP="007637BD">
      <w:pPr>
        <w:keepLines/>
        <w:spacing w:after="0" w:line="240" w:lineRule="auto"/>
        <w:ind w:left="720"/>
        <w:contextualSpacing/>
        <w:rPr>
          <w:rFonts w:eastAsia="Calibri" w:cs="Gisha"/>
          <w:sz w:val="24"/>
          <w:szCs w:val="24"/>
          <w:lang w:val="en-NZ"/>
        </w:rPr>
      </w:pPr>
    </w:p>
    <w:p w14:paraId="4553D4B8" w14:textId="77777777" w:rsidR="007637BD" w:rsidRPr="007637BD" w:rsidRDefault="007637BD" w:rsidP="007637BD">
      <w:pPr>
        <w:keepLines/>
        <w:numPr>
          <w:ilvl w:val="0"/>
          <w:numId w:val="1"/>
        </w:numPr>
        <w:spacing w:after="0" w:line="240" w:lineRule="auto"/>
        <w:contextualSpacing/>
        <w:rPr>
          <w:rFonts w:eastAsia="Calibri" w:cs="Gisha"/>
          <w:sz w:val="24"/>
          <w:szCs w:val="24"/>
          <w:lang w:val="en-NZ"/>
        </w:rPr>
      </w:pPr>
      <w:r w:rsidRPr="007637BD">
        <w:rPr>
          <w:rFonts w:eastAsia="Calibri" w:cs="Gisha"/>
          <w:sz w:val="24"/>
          <w:szCs w:val="24"/>
          <w:lang w:val="en-NZ"/>
        </w:rPr>
        <w:t>One of the forms of identification must include a photo</w:t>
      </w:r>
    </w:p>
    <w:p w14:paraId="3C147AB9" w14:textId="77777777" w:rsidR="007637BD" w:rsidRPr="007637BD" w:rsidRDefault="007637BD" w:rsidP="007637BD">
      <w:pPr>
        <w:keepLines/>
        <w:numPr>
          <w:ilvl w:val="0"/>
          <w:numId w:val="1"/>
        </w:numPr>
        <w:spacing w:after="0" w:line="240" w:lineRule="auto"/>
        <w:contextualSpacing/>
        <w:rPr>
          <w:rFonts w:eastAsia="Calibri" w:cs="Gisha"/>
          <w:sz w:val="24"/>
          <w:szCs w:val="24"/>
          <w:lang w:val="en-NZ"/>
        </w:rPr>
      </w:pPr>
      <w:r w:rsidRPr="007637BD">
        <w:rPr>
          <w:rFonts w:eastAsia="Calibri" w:cs="Gisha"/>
          <w:sz w:val="24"/>
          <w:szCs w:val="24"/>
          <w:lang w:val="en-NZ"/>
        </w:rPr>
        <w:t xml:space="preserve">You can also use electronic identification for example </w:t>
      </w:r>
      <w:proofErr w:type="spellStart"/>
      <w:r w:rsidRPr="007637BD">
        <w:rPr>
          <w:rFonts w:eastAsia="Calibri" w:cs="Gisha"/>
          <w:sz w:val="24"/>
          <w:szCs w:val="24"/>
          <w:lang w:val="en-NZ"/>
        </w:rPr>
        <w:t>RealMe</w:t>
      </w:r>
      <w:proofErr w:type="spellEnd"/>
    </w:p>
    <w:p w14:paraId="78B4E9EA" w14:textId="77777777" w:rsidR="007637BD" w:rsidRPr="007637BD" w:rsidRDefault="007637BD" w:rsidP="007637BD">
      <w:pPr>
        <w:keepLines/>
        <w:spacing w:after="0" w:line="240" w:lineRule="auto"/>
        <w:ind w:left="720"/>
        <w:contextualSpacing/>
        <w:rPr>
          <w:rFonts w:eastAsia="Calibri" w:cs="Gisha"/>
          <w:sz w:val="24"/>
          <w:szCs w:val="24"/>
          <w:lang w:val="en-NZ"/>
        </w:rPr>
      </w:pPr>
    </w:p>
    <w:p w14:paraId="4F7EA6A0" w14:textId="77777777" w:rsidR="007637BD" w:rsidRPr="007637BD" w:rsidRDefault="007637BD" w:rsidP="007637BD">
      <w:pPr>
        <w:spacing w:after="0" w:line="240" w:lineRule="auto"/>
        <w:rPr>
          <w:sz w:val="24"/>
          <w:szCs w:val="24"/>
          <w:lang w:val="en-NZ"/>
        </w:rPr>
      </w:pPr>
      <w:r w:rsidRPr="007637BD">
        <w:rPr>
          <w:sz w:val="24"/>
          <w:szCs w:val="24"/>
          <w:lang w:val="en-NZ"/>
        </w:rPr>
        <w:t xml:space="preserve">If the name of the person differs from the name on the documentation they provide, e.g. marriage or deed poll, they will need to produce a supporting document that shows evidence of the name change. </w:t>
      </w:r>
    </w:p>
    <w:p w14:paraId="48CB2243" w14:textId="77777777" w:rsidR="007637BD" w:rsidRPr="007637BD" w:rsidRDefault="007637BD" w:rsidP="007637BD">
      <w:pPr>
        <w:spacing w:after="0" w:line="240" w:lineRule="auto"/>
        <w:rPr>
          <w:sz w:val="24"/>
          <w:szCs w:val="24"/>
          <w:lang w:val="en-NZ"/>
        </w:rPr>
      </w:pPr>
    </w:p>
    <w:p w14:paraId="33EE51E3" w14:textId="77777777" w:rsidR="007637BD" w:rsidRPr="007637BD" w:rsidRDefault="007637BD" w:rsidP="007637BD">
      <w:pPr>
        <w:spacing w:after="0" w:line="240" w:lineRule="auto"/>
        <w:rPr>
          <w:rFonts w:eastAsia="Calibri" w:cs="Gisha"/>
          <w:sz w:val="24"/>
          <w:szCs w:val="24"/>
          <w:lang w:val="en-NZ"/>
        </w:rPr>
      </w:pPr>
      <w:r w:rsidRPr="007637BD">
        <w:rPr>
          <w:sz w:val="24"/>
          <w:szCs w:val="24"/>
          <w:lang w:val="en-NZ"/>
        </w:rPr>
        <w:t xml:space="preserve">If it is identified that a name has been used by another </w:t>
      </w:r>
      <w:proofErr w:type="gramStart"/>
      <w:r w:rsidRPr="007637BD">
        <w:rPr>
          <w:sz w:val="24"/>
          <w:szCs w:val="24"/>
          <w:lang w:val="en-NZ"/>
        </w:rPr>
        <w:t>person</w:t>
      </w:r>
      <w:proofErr w:type="gramEnd"/>
      <w:r w:rsidRPr="007637BD">
        <w:rPr>
          <w:sz w:val="24"/>
          <w:szCs w:val="24"/>
          <w:lang w:val="en-NZ"/>
        </w:rPr>
        <w:t xml:space="preserve"> please contact NZSTA for further advice.  </w:t>
      </w:r>
    </w:p>
    <w:p w14:paraId="58C83A5E" w14:textId="77777777" w:rsidR="007637BD" w:rsidRDefault="007637BD" w:rsidP="007637BD">
      <w:pPr>
        <w:spacing w:after="0" w:line="240" w:lineRule="auto"/>
        <w:ind w:left="720"/>
        <w:rPr>
          <w:rFonts w:eastAsia="Calibri" w:cs="Gisha"/>
          <w:sz w:val="24"/>
          <w:szCs w:val="24"/>
          <w:lang w:val="en-NZ"/>
        </w:rPr>
      </w:pPr>
    </w:p>
    <w:p w14:paraId="14741E3D" w14:textId="77777777" w:rsidR="007637BD" w:rsidRDefault="007637BD" w:rsidP="007637BD">
      <w:pPr>
        <w:spacing w:after="0" w:line="240" w:lineRule="auto"/>
        <w:ind w:left="720"/>
        <w:rPr>
          <w:rFonts w:eastAsia="Calibri" w:cs="Gisha"/>
          <w:sz w:val="24"/>
          <w:szCs w:val="24"/>
          <w:lang w:val="en-NZ"/>
        </w:rPr>
      </w:pPr>
    </w:p>
    <w:p w14:paraId="45B8C7D3" w14:textId="77777777" w:rsidR="007637BD" w:rsidRPr="007637BD" w:rsidRDefault="007637BD" w:rsidP="007637BD">
      <w:pPr>
        <w:spacing w:after="0" w:line="240" w:lineRule="auto"/>
        <w:ind w:left="720"/>
        <w:rPr>
          <w:rFonts w:eastAsia="Calibri" w:cs="Gisha"/>
          <w:sz w:val="24"/>
          <w:szCs w:val="24"/>
          <w:lang w:val="en-NZ"/>
        </w:rPr>
      </w:pPr>
    </w:p>
    <w:p w14:paraId="5CD6D64C" w14:textId="77777777" w:rsidR="007637BD" w:rsidRPr="007637BD" w:rsidRDefault="007637BD" w:rsidP="007637BD">
      <w:pPr>
        <w:spacing w:after="0" w:line="240" w:lineRule="auto"/>
        <w:rPr>
          <w:b/>
          <w:sz w:val="24"/>
          <w:szCs w:val="24"/>
          <w:lang w:val="en-NZ"/>
        </w:rPr>
      </w:pPr>
      <w:r w:rsidRPr="007637BD">
        <w:rPr>
          <w:b/>
          <w:sz w:val="24"/>
          <w:szCs w:val="24"/>
          <w:lang w:val="en-NZ"/>
        </w:rPr>
        <w:t>Information about previous criminal convictions (if any) - Police vet</w:t>
      </w:r>
    </w:p>
    <w:p w14:paraId="38E809FC" w14:textId="77777777" w:rsidR="007637BD" w:rsidRPr="007637BD" w:rsidRDefault="007637BD" w:rsidP="007637BD">
      <w:pPr>
        <w:spacing w:after="0" w:line="240" w:lineRule="auto"/>
        <w:rPr>
          <w:sz w:val="24"/>
          <w:szCs w:val="24"/>
          <w:lang w:val="en-NZ"/>
        </w:rPr>
      </w:pPr>
    </w:p>
    <w:p w14:paraId="38D3E35C" w14:textId="77777777" w:rsidR="007637BD" w:rsidRPr="007637BD" w:rsidRDefault="007637BD" w:rsidP="007637BD">
      <w:pPr>
        <w:spacing w:after="0" w:line="240" w:lineRule="auto"/>
        <w:rPr>
          <w:sz w:val="24"/>
          <w:szCs w:val="24"/>
          <w:lang w:val="en-NZ"/>
        </w:rPr>
      </w:pPr>
      <w:r w:rsidRPr="007637BD">
        <w:rPr>
          <w:sz w:val="24"/>
          <w:szCs w:val="24"/>
          <w:lang w:val="en-NZ"/>
        </w:rPr>
        <w:t xml:space="preserve">The Education Act 1989 has always required the Police vetting of all staff, with the Education Council completing the Police vet for teachers. Boards, or the person with the delegated authority, are required to complete these for all other staff. </w:t>
      </w:r>
    </w:p>
    <w:p w14:paraId="33C61FF5" w14:textId="77777777" w:rsidR="007637BD" w:rsidRPr="007637BD" w:rsidRDefault="007637BD" w:rsidP="007637BD">
      <w:pPr>
        <w:spacing w:after="0" w:line="240" w:lineRule="auto"/>
        <w:rPr>
          <w:sz w:val="24"/>
          <w:szCs w:val="24"/>
          <w:lang w:val="en-NZ"/>
        </w:rPr>
      </w:pPr>
    </w:p>
    <w:p w14:paraId="52C4C42F" w14:textId="77777777" w:rsidR="007637BD" w:rsidRPr="007637BD" w:rsidRDefault="007637BD" w:rsidP="007637BD">
      <w:pPr>
        <w:spacing w:after="0" w:line="240" w:lineRule="auto"/>
        <w:rPr>
          <w:sz w:val="24"/>
          <w:szCs w:val="24"/>
          <w:lang w:val="en-NZ"/>
        </w:rPr>
      </w:pPr>
      <w:r w:rsidRPr="007637BD">
        <w:rPr>
          <w:sz w:val="24"/>
          <w:szCs w:val="24"/>
          <w:lang w:val="en-NZ"/>
        </w:rPr>
        <w:t>The Vulnerable Children Act 2014 (VCA) has introduced the additional requirement of safety checks, which includes the Police vet.</w:t>
      </w:r>
    </w:p>
    <w:p w14:paraId="61A7122B" w14:textId="77777777" w:rsidR="007637BD" w:rsidRPr="007637BD" w:rsidRDefault="007637BD" w:rsidP="007637BD">
      <w:pPr>
        <w:spacing w:after="0" w:line="240" w:lineRule="auto"/>
        <w:rPr>
          <w:sz w:val="24"/>
          <w:szCs w:val="24"/>
          <w:lang w:val="en-NZ"/>
        </w:rPr>
      </w:pPr>
    </w:p>
    <w:p w14:paraId="6170E651" w14:textId="77777777" w:rsidR="007637BD" w:rsidRDefault="007637BD" w:rsidP="007637BD">
      <w:pPr>
        <w:spacing w:after="0" w:line="240" w:lineRule="auto"/>
        <w:rPr>
          <w:sz w:val="24"/>
          <w:szCs w:val="24"/>
          <w:lang w:val="en-NZ"/>
        </w:rPr>
      </w:pPr>
    </w:p>
    <w:p w14:paraId="4340A471" w14:textId="77777777" w:rsidR="007637BD" w:rsidRDefault="007637BD" w:rsidP="007637BD">
      <w:pPr>
        <w:spacing w:after="0" w:line="240" w:lineRule="auto"/>
        <w:rPr>
          <w:sz w:val="24"/>
          <w:szCs w:val="24"/>
          <w:lang w:val="en-NZ"/>
        </w:rPr>
      </w:pPr>
    </w:p>
    <w:p w14:paraId="21F155EC" w14:textId="77777777" w:rsidR="007637BD" w:rsidRDefault="007637BD" w:rsidP="007637BD">
      <w:pPr>
        <w:spacing w:after="0" w:line="240" w:lineRule="auto"/>
        <w:rPr>
          <w:sz w:val="24"/>
          <w:szCs w:val="24"/>
          <w:lang w:val="en-NZ"/>
        </w:rPr>
      </w:pPr>
    </w:p>
    <w:p w14:paraId="427A1487" w14:textId="77777777" w:rsidR="007637BD" w:rsidRDefault="007637BD" w:rsidP="007637BD">
      <w:pPr>
        <w:spacing w:after="0" w:line="240" w:lineRule="auto"/>
        <w:rPr>
          <w:sz w:val="24"/>
          <w:szCs w:val="24"/>
          <w:lang w:val="en-NZ"/>
        </w:rPr>
      </w:pPr>
    </w:p>
    <w:p w14:paraId="6072580E" w14:textId="77777777" w:rsidR="007637BD" w:rsidRDefault="007637BD" w:rsidP="007637BD">
      <w:pPr>
        <w:spacing w:after="0" w:line="240" w:lineRule="auto"/>
        <w:rPr>
          <w:sz w:val="24"/>
          <w:szCs w:val="24"/>
          <w:lang w:val="en-NZ"/>
        </w:rPr>
      </w:pPr>
    </w:p>
    <w:p w14:paraId="1DA90933" w14:textId="77777777" w:rsidR="007637BD" w:rsidRPr="007637BD" w:rsidRDefault="007637BD" w:rsidP="007637BD">
      <w:pPr>
        <w:spacing w:after="0" w:line="240" w:lineRule="auto"/>
        <w:rPr>
          <w:sz w:val="24"/>
          <w:szCs w:val="24"/>
          <w:lang w:val="en-NZ"/>
        </w:rPr>
      </w:pPr>
    </w:p>
    <w:p w14:paraId="78D2A385" w14:textId="77777777" w:rsidR="007637BD" w:rsidRPr="007637BD" w:rsidRDefault="007637BD" w:rsidP="007637BD">
      <w:pPr>
        <w:spacing w:after="0" w:line="240" w:lineRule="auto"/>
        <w:rPr>
          <w:b/>
          <w:sz w:val="24"/>
          <w:szCs w:val="24"/>
          <w:lang w:val="en-NZ"/>
        </w:rPr>
      </w:pPr>
      <w:r w:rsidRPr="007637BD">
        <w:rPr>
          <w:b/>
          <w:sz w:val="24"/>
          <w:szCs w:val="24"/>
          <w:lang w:val="en-NZ"/>
        </w:rPr>
        <w:lastRenderedPageBreak/>
        <w:t>Other Information</w:t>
      </w:r>
    </w:p>
    <w:p w14:paraId="43D815C9" w14:textId="77777777" w:rsidR="007637BD" w:rsidRPr="007637BD" w:rsidRDefault="007637BD" w:rsidP="007637BD">
      <w:pPr>
        <w:keepLines/>
        <w:spacing w:after="0" w:line="240" w:lineRule="auto"/>
        <w:contextualSpacing/>
        <w:rPr>
          <w:rFonts w:eastAsia="Calibri" w:cs="Gisha"/>
          <w:b/>
          <w:sz w:val="24"/>
          <w:szCs w:val="24"/>
          <w:lang w:val="en-NZ"/>
        </w:rPr>
      </w:pPr>
    </w:p>
    <w:p w14:paraId="53C88C39" w14:textId="77777777" w:rsidR="007637BD" w:rsidRPr="007637BD" w:rsidRDefault="007637BD" w:rsidP="007637BD">
      <w:pPr>
        <w:keepLines/>
        <w:spacing w:after="0" w:line="240" w:lineRule="auto"/>
        <w:contextualSpacing/>
        <w:rPr>
          <w:rFonts w:eastAsia="Calibri" w:cs="Gisha"/>
          <w:sz w:val="24"/>
          <w:szCs w:val="24"/>
          <w:lang w:val="en-NZ"/>
        </w:rPr>
      </w:pPr>
      <w:r w:rsidRPr="007637BD">
        <w:rPr>
          <w:rFonts w:eastAsia="Calibri" w:cs="Gisha"/>
          <w:sz w:val="24"/>
          <w:szCs w:val="24"/>
          <w:lang w:val="en-NZ"/>
        </w:rPr>
        <w:t>To undertake a comprehensive risk assessment as part of a safety check you need to obtain the following information;</w:t>
      </w:r>
    </w:p>
    <w:p w14:paraId="4FB83621" w14:textId="77777777" w:rsidR="007637BD" w:rsidRPr="007637BD" w:rsidRDefault="007637BD" w:rsidP="007637BD">
      <w:pPr>
        <w:keepLines/>
        <w:numPr>
          <w:ilvl w:val="0"/>
          <w:numId w:val="7"/>
        </w:numPr>
        <w:spacing w:after="0" w:line="240" w:lineRule="auto"/>
        <w:contextualSpacing/>
        <w:rPr>
          <w:rFonts w:eastAsia="Calibri" w:cs="Gisha"/>
          <w:sz w:val="24"/>
          <w:szCs w:val="24"/>
          <w:lang w:val="en-NZ"/>
        </w:rPr>
      </w:pPr>
      <w:r w:rsidRPr="007637BD">
        <w:rPr>
          <w:rFonts w:eastAsia="Calibri" w:cs="Gisha"/>
          <w:sz w:val="24"/>
          <w:szCs w:val="24"/>
          <w:lang w:val="en-NZ"/>
        </w:rPr>
        <w:t>A chronological summary of the applicant’s work history for the preceding 5 years including the position they held in the organisation.</w:t>
      </w:r>
    </w:p>
    <w:p w14:paraId="69017E81" w14:textId="77777777" w:rsidR="007637BD" w:rsidRPr="007637BD" w:rsidRDefault="007637BD" w:rsidP="007637BD">
      <w:pPr>
        <w:keepLines/>
        <w:numPr>
          <w:ilvl w:val="0"/>
          <w:numId w:val="2"/>
        </w:numPr>
        <w:spacing w:after="0" w:line="240" w:lineRule="auto"/>
        <w:ind w:left="720"/>
        <w:contextualSpacing/>
        <w:rPr>
          <w:rFonts w:eastAsia="Calibri" w:cs="Gisha"/>
          <w:sz w:val="24"/>
          <w:szCs w:val="24"/>
          <w:lang w:val="en-NZ"/>
        </w:rPr>
      </w:pPr>
      <w:r w:rsidRPr="007637BD">
        <w:rPr>
          <w:rFonts w:eastAsia="Calibri" w:cs="Gisha"/>
          <w:sz w:val="24"/>
          <w:szCs w:val="24"/>
          <w:lang w:val="en-NZ"/>
        </w:rPr>
        <w:t>Any professional organisations they are a member of if it is relevant to the role e.g. a school counsellor may belong to the NZ Association of Counsellors.</w:t>
      </w:r>
    </w:p>
    <w:p w14:paraId="795F17FE" w14:textId="77777777" w:rsidR="007637BD" w:rsidRPr="007637BD" w:rsidRDefault="007637BD" w:rsidP="007637BD">
      <w:pPr>
        <w:keepLines/>
        <w:numPr>
          <w:ilvl w:val="0"/>
          <w:numId w:val="2"/>
        </w:numPr>
        <w:spacing w:after="0" w:line="240" w:lineRule="auto"/>
        <w:ind w:left="720"/>
        <w:contextualSpacing/>
        <w:rPr>
          <w:rFonts w:eastAsia="Calibri" w:cs="Gisha"/>
          <w:sz w:val="24"/>
          <w:szCs w:val="24"/>
          <w:lang w:val="en-NZ"/>
        </w:rPr>
      </w:pPr>
      <w:r w:rsidRPr="007637BD">
        <w:rPr>
          <w:rFonts w:eastAsia="Calibri" w:cs="Gisha"/>
          <w:sz w:val="24"/>
          <w:szCs w:val="24"/>
          <w:lang w:val="en-NZ"/>
        </w:rPr>
        <w:t xml:space="preserve">Any licence relevant to the activity e.g. drivers or bus licence if driving is part of their role </w:t>
      </w:r>
    </w:p>
    <w:p w14:paraId="50285226" w14:textId="77777777" w:rsidR="007637BD" w:rsidRPr="007637BD" w:rsidRDefault="007637BD" w:rsidP="007637BD">
      <w:pPr>
        <w:keepLines/>
        <w:numPr>
          <w:ilvl w:val="0"/>
          <w:numId w:val="2"/>
        </w:numPr>
        <w:spacing w:after="0" w:line="240" w:lineRule="auto"/>
        <w:ind w:left="720"/>
        <w:contextualSpacing/>
        <w:rPr>
          <w:rFonts w:eastAsia="Calibri" w:cs="Gisha"/>
          <w:sz w:val="24"/>
          <w:szCs w:val="24"/>
          <w:lang w:val="en-NZ"/>
        </w:rPr>
      </w:pPr>
      <w:r w:rsidRPr="007637BD">
        <w:rPr>
          <w:rFonts w:eastAsia="Calibri" w:cs="Gisha"/>
          <w:sz w:val="24"/>
          <w:szCs w:val="24"/>
          <w:lang w:val="en-NZ"/>
        </w:rPr>
        <w:t>Any registration authority that has issued a registration or practising certificate e.g. teacher registration</w:t>
      </w:r>
    </w:p>
    <w:p w14:paraId="35E464C8" w14:textId="77777777" w:rsidR="007637BD" w:rsidRPr="007637BD" w:rsidRDefault="007637BD" w:rsidP="007637BD">
      <w:pPr>
        <w:keepLines/>
        <w:numPr>
          <w:ilvl w:val="0"/>
          <w:numId w:val="2"/>
        </w:numPr>
        <w:spacing w:after="0" w:line="240" w:lineRule="auto"/>
        <w:ind w:left="720"/>
        <w:contextualSpacing/>
        <w:rPr>
          <w:rFonts w:eastAsia="Calibri" w:cs="Gisha"/>
          <w:sz w:val="24"/>
          <w:szCs w:val="24"/>
          <w:lang w:val="en-NZ"/>
        </w:rPr>
      </w:pPr>
      <w:r w:rsidRPr="007637BD">
        <w:rPr>
          <w:rFonts w:eastAsia="Calibri" w:cs="Gisha"/>
          <w:sz w:val="24"/>
          <w:szCs w:val="24"/>
          <w:lang w:val="en-NZ"/>
        </w:rPr>
        <w:t xml:space="preserve">Any other information that the board or person with the delegated authority considers to be relevant in the assessment of the person, e.g. where possible qualifications should be verified. The Education Council should have checked the first qualification issued to a teacher as part of their checks e.g. an undergraduate degree but may not have a record of any subsequent qualifications e.g. Masters </w:t>
      </w:r>
    </w:p>
    <w:p w14:paraId="15FB127E" w14:textId="77777777" w:rsidR="007637BD" w:rsidRPr="007637BD" w:rsidRDefault="007637BD" w:rsidP="007637BD">
      <w:pPr>
        <w:keepLines/>
        <w:spacing w:after="0" w:line="240" w:lineRule="auto"/>
        <w:contextualSpacing/>
        <w:rPr>
          <w:rFonts w:eastAsia="Calibri" w:cs="Gisha"/>
          <w:sz w:val="24"/>
          <w:szCs w:val="24"/>
          <w:lang w:val="en-NZ"/>
        </w:rPr>
      </w:pPr>
    </w:p>
    <w:p w14:paraId="5C012A56" w14:textId="77777777" w:rsidR="007637BD" w:rsidRPr="007637BD" w:rsidRDefault="007637BD" w:rsidP="007637BD">
      <w:pPr>
        <w:keepLines/>
        <w:spacing w:after="0" w:line="240" w:lineRule="auto"/>
        <w:contextualSpacing/>
        <w:rPr>
          <w:rFonts w:eastAsia="Calibri" w:cs="Gisha"/>
          <w:sz w:val="24"/>
          <w:szCs w:val="24"/>
          <w:lang w:val="en-NZ"/>
        </w:rPr>
      </w:pPr>
    </w:p>
    <w:p w14:paraId="33C218C8" w14:textId="2F43A792" w:rsidR="007637BD" w:rsidRPr="00CC7950" w:rsidRDefault="007637BD" w:rsidP="007637BD">
      <w:pPr>
        <w:spacing w:after="0" w:line="240" w:lineRule="auto"/>
        <w:rPr>
          <w:rFonts w:eastAsia="Calibri" w:cs="Gisha"/>
          <w:sz w:val="24"/>
          <w:szCs w:val="24"/>
          <w:lang w:val="en-NZ"/>
        </w:rPr>
      </w:pPr>
      <w:r w:rsidRPr="007637BD">
        <w:rPr>
          <w:sz w:val="24"/>
          <w:szCs w:val="24"/>
          <w:lang w:val="en-NZ"/>
        </w:rPr>
        <w:t>You must interview any</w:t>
      </w:r>
      <w:r w:rsidRPr="007637BD">
        <w:rPr>
          <w:rFonts w:eastAsia="Calibri" w:cs="Gisha"/>
          <w:sz w:val="24"/>
          <w:szCs w:val="24"/>
          <w:lang w:val="en-NZ"/>
        </w:rPr>
        <w:t xml:space="preserve"> applicant who you may wish to employ or engage. NZSTA recommends that this is done face to face. During the interview you </w:t>
      </w:r>
      <w:r w:rsidRPr="007637BD">
        <w:rPr>
          <w:sz w:val="24"/>
          <w:szCs w:val="24"/>
          <w:lang w:val="en-NZ"/>
        </w:rPr>
        <w:t>must consider;</w:t>
      </w:r>
    </w:p>
    <w:p w14:paraId="383D8DF1" w14:textId="77777777" w:rsidR="007637BD" w:rsidRPr="007637BD" w:rsidRDefault="007637BD" w:rsidP="007637BD">
      <w:pPr>
        <w:keepLines/>
        <w:numPr>
          <w:ilvl w:val="0"/>
          <w:numId w:val="5"/>
        </w:numPr>
        <w:spacing w:after="0" w:line="240" w:lineRule="auto"/>
        <w:contextualSpacing/>
        <w:rPr>
          <w:rFonts w:eastAsia="Calibri" w:cs="Gisha"/>
          <w:sz w:val="24"/>
          <w:szCs w:val="24"/>
          <w:lang w:val="en-NZ"/>
        </w:rPr>
      </w:pPr>
      <w:r w:rsidRPr="007637BD">
        <w:rPr>
          <w:rFonts w:eastAsia="Calibri" w:cs="Gisha"/>
          <w:sz w:val="24"/>
          <w:szCs w:val="24"/>
          <w:lang w:val="en-NZ"/>
        </w:rPr>
        <w:t>would the person pose a risk to children and if so, to what extent?</w:t>
      </w:r>
    </w:p>
    <w:p w14:paraId="2C7B35DC" w14:textId="77777777" w:rsidR="007637BD" w:rsidRPr="007637BD" w:rsidRDefault="007637BD" w:rsidP="007637BD">
      <w:pPr>
        <w:keepLines/>
        <w:numPr>
          <w:ilvl w:val="0"/>
          <w:numId w:val="4"/>
        </w:numPr>
        <w:spacing w:after="0" w:line="240" w:lineRule="auto"/>
        <w:ind w:left="720"/>
        <w:contextualSpacing/>
        <w:rPr>
          <w:rFonts w:eastAsia="Calibri" w:cs="Gisha"/>
          <w:sz w:val="24"/>
          <w:szCs w:val="24"/>
          <w:lang w:val="en-NZ"/>
        </w:rPr>
      </w:pPr>
      <w:r w:rsidRPr="007637BD">
        <w:rPr>
          <w:rFonts w:eastAsia="Calibri" w:cs="Gisha"/>
          <w:sz w:val="24"/>
          <w:szCs w:val="24"/>
          <w:lang w:val="en-NZ"/>
        </w:rPr>
        <w:t>what is their attitude to child safety?</w:t>
      </w:r>
    </w:p>
    <w:p w14:paraId="0DCE1490" w14:textId="77777777" w:rsidR="007637BD" w:rsidRPr="007637BD" w:rsidRDefault="007637BD" w:rsidP="007637BD">
      <w:pPr>
        <w:keepLines/>
        <w:spacing w:after="0" w:line="240" w:lineRule="auto"/>
        <w:contextualSpacing/>
        <w:rPr>
          <w:rFonts w:eastAsia="Calibri" w:cs="Gisha"/>
          <w:sz w:val="24"/>
          <w:szCs w:val="24"/>
          <w:lang w:val="en-NZ"/>
        </w:rPr>
      </w:pPr>
    </w:p>
    <w:p w14:paraId="35F79169" w14:textId="77777777" w:rsidR="007637BD" w:rsidRPr="007637BD" w:rsidRDefault="007637BD" w:rsidP="007637BD">
      <w:pPr>
        <w:spacing w:after="0" w:line="240" w:lineRule="auto"/>
        <w:ind w:left="360"/>
        <w:rPr>
          <w:sz w:val="24"/>
          <w:szCs w:val="24"/>
          <w:lang w:val="en-NZ"/>
        </w:rPr>
      </w:pPr>
      <w:r w:rsidRPr="007637BD">
        <w:rPr>
          <w:sz w:val="24"/>
          <w:szCs w:val="24"/>
          <w:lang w:val="en-NZ"/>
        </w:rPr>
        <w:t>You should include questions to find out about;</w:t>
      </w:r>
    </w:p>
    <w:p w14:paraId="75922C5A" w14:textId="77777777" w:rsidR="007637BD" w:rsidRPr="007637BD" w:rsidRDefault="007637BD" w:rsidP="007637BD">
      <w:pPr>
        <w:keepLines/>
        <w:numPr>
          <w:ilvl w:val="0"/>
          <w:numId w:val="3"/>
        </w:numPr>
        <w:spacing w:after="0" w:line="240" w:lineRule="auto"/>
        <w:ind w:left="1080"/>
        <w:contextualSpacing/>
        <w:rPr>
          <w:rFonts w:eastAsia="Calibri" w:cs="Gisha"/>
          <w:sz w:val="24"/>
          <w:szCs w:val="24"/>
          <w:lang w:val="en-NZ"/>
        </w:rPr>
      </w:pPr>
      <w:r w:rsidRPr="007637BD">
        <w:rPr>
          <w:rFonts w:eastAsia="Calibri" w:cs="Gisha"/>
          <w:sz w:val="24"/>
          <w:szCs w:val="24"/>
          <w:lang w:val="en-NZ"/>
        </w:rPr>
        <w:t xml:space="preserve">the applicant and their qualifications </w:t>
      </w:r>
    </w:p>
    <w:p w14:paraId="03BC7647" w14:textId="77777777" w:rsidR="007637BD" w:rsidRPr="007637BD" w:rsidRDefault="007637BD" w:rsidP="007637BD">
      <w:pPr>
        <w:keepLines/>
        <w:numPr>
          <w:ilvl w:val="0"/>
          <w:numId w:val="3"/>
        </w:numPr>
        <w:spacing w:after="0" w:line="240" w:lineRule="auto"/>
        <w:ind w:left="1080"/>
        <w:contextualSpacing/>
        <w:rPr>
          <w:rFonts w:eastAsia="Calibri" w:cs="Gisha"/>
          <w:sz w:val="24"/>
          <w:szCs w:val="24"/>
          <w:lang w:val="en-NZ"/>
        </w:rPr>
      </w:pPr>
      <w:r w:rsidRPr="007637BD">
        <w:rPr>
          <w:rFonts w:eastAsia="Calibri" w:cs="Gisha"/>
          <w:sz w:val="24"/>
          <w:szCs w:val="24"/>
          <w:lang w:val="en-NZ"/>
        </w:rPr>
        <w:t>their view on discipline and keeping children safe</w:t>
      </w:r>
    </w:p>
    <w:p w14:paraId="701245C0" w14:textId="77777777" w:rsidR="007637BD" w:rsidRPr="007637BD" w:rsidRDefault="007637BD" w:rsidP="007637BD">
      <w:pPr>
        <w:keepLines/>
        <w:numPr>
          <w:ilvl w:val="0"/>
          <w:numId w:val="3"/>
        </w:numPr>
        <w:spacing w:after="0" w:line="240" w:lineRule="auto"/>
        <w:ind w:left="1080"/>
        <w:contextualSpacing/>
        <w:rPr>
          <w:rFonts w:eastAsia="Calibri" w:cs="Gisha"/>
          <w:sz w:val="24"/>
          <w:szCs w:val="24"/>
          <w:lang w:val="en-NZ"/>
        </w:rPr>
      </w:pPr>
      <w:r w:rsidRPr="007637BD">
        <w:rPr>
          <w:rFonts w:eastAsia="Calibri" w:cs="Gisha"/>
          <w:sz w:val="24"/>
          <w:szCs w:val="24"/>
          <w:lang w:val="en-NZ"/>
        </w:rPr>
        <w:t xml:space="preserve">their attitudes and experiences when working with children </w:t>
      </w:r>
    </w:p>
    <w:p w14:paraId="080ACD4A" w14:textId="77777777" w:rsidR="007637BD" w:rsidRPr="007637BD" w:rsidRDefault="007637BD" w:rsidP="007637BD">
      <w:pPr>
        <w:keepLines/>
        <w:spacing w:after="0" w:line="240" w:lineRule="auto"/>
        <w:ind w:left="1440"/>
        <w:contextualSpacing/>
        <w:rPr>
          <w:rFonts w:eastAsia="Calibri" w:cs="Gisha"/>
          <w:sz w:val="24"/>
          <w:szCs w:val="24"/>
          <w:lang w:val="en-NZ"/>
        </w:rPr>
      </w:pPr>
    </w:p>
    <w:p w14:paraId="21725126" w14:textId="77777777" w:rsidR="007637BD" w:rsidRDefault="007637BD" w:rsidP="007637BD">
      <w:pPr>
        <w:keepLines/>
        <w:spacing w:after="0" w:line="240" w:lineRule="auto"/>
        <w:ind w:left="360"/>
        <w:contextualSpacing/>
        <w:rPr>
          <w:rFonts w:eastAsia="Calibri" w:cs="Gisha"/>
          <w:sz w:val="24"/>
          <w:szCs w:val="24"/>
          <w:u w:val="single"/>
          <w:lang w:val="en-NZ"/>
        </w:rPr>
      </w:pPr>
    </w:p>
    <w:p w14:paraId="399FDA4C" w14:textId="77777777" w:rsidR="007637BD" w:rsidRPr="007637BD" w:rsidRDefault="007637BD" w:rsidP="007637BD">
      <w:pPr>
        <w:spacing w:after="0" w:line="240" w:lineRule="auto"/>
        <w:rPr>
          <w:sz w:val="24"/>
          <w:szCs w:val="24"/>
          <w:lang w:val="en-NZ"/>
        </w:rPr>
      </w:pPr>
      <w:r w:rsidRPr="007637BD">
        <w:rPr>
          <w:sz w:val="24"/>
          <w:szCs w:val="24"/>
          <w:lang w:val="en-NZ"/>
        </w:rPr>
        <w:t xml:space="preserve">Reference checking allows you to find out if there are any gaps or differences from what the candidate has told you. </w:t>
      </w:r>
    </w:p>
    <w:p w14:paraId="448677FE" w14:textId="77777777" w:rsidR="007637BD" w:rsidRPr="007637BD" w:rsidRDefault="007637BD" w:rsidP="007637BD">
      <w:pPr>
        <w:spacing w:after="0" w:line="240" w:lineRule="auto"/>
        <w:rPr>
          <w:sz w:val="24"/>
          <w:szCs w:val="24"/>
          <w:lang w:val="en-NZ"/>
        </w:rPr>
      </w:pPr>
    </w:p>
    <w:p w14:paraId="75B611B4" w14:textId="77777777" w:rsidR="007637BD" w:rsidRPr="007637BD" w:rsidRDefault="007637BD" w:rsidP="007637BD">
      <w:pPr>
        <w:spacing w:after="0" w:line="240" w:lineRule="auto"/>
        <w:rPr>
          <w:sz w:val="24"/>
          <w:szCs w:val="24"/>
          <w:lang w:val="en-NZ"/>
        </w:rPr>
      </w:pPr>
      <w:r w:rsidRPr="007637BD">
        <w:rPr>
          <w:sz w:val="24"/>
          <w:szCs w:val="24"/>
          <w:lang w:val="en-NZ"/>
        </w:rPr>
        <w:t>The candidate must provide at least 1 but preferably 3 referees who are not related to the applicant. One of the referees must be from an organisation or authority they have worked for or belong to. It is recommended by NZSTA that you seek contact details that include a landline or work number if possible as it is harder to verify who is on the end of a cell phone. One of their referees should be their immediate past employer or if possible their current empl</w:t>
      </w:r>
      <w:bookmarkStart w:id="0" w:name="_GoBack"/>
      <w:bookmarkEnd w:id="0"/>
      <w:r w:rsidRPr="007637BD">
        <w:rPr>
          <w:sz w:val="24"/>
          <w:szCs w:val="24"/>
          <w:lang w:val="en-NZ"/>
        </w:rPr>
        <w:t>oyer. If they are reluctant to provide their current employer, check the reasons why.</w:t>
      </w:r>
    </w:p>
    <w:p w14:paraId="64D21CB3" w14:textId="77777777" w:rsidR="007637BD" w:rsidRPr="007637BD" w:rsidRDefault="007637BD" w:rsidP="007637BD">
      <w:pPr>
        <w:spacing w:after="0" w:line="240" w:lineRule="auto"/>
        <w:ind w:left="360"/>
        <w:rPr>
          <w:sz w:val="24"/>
          <w:szCs w:val="24"/>
          <w:lang w:val="en-NZ"/>
        </w:rPr>
      </w:pPr>
    </w:p>
    <w:p w14:paraId="6BA3F809" w14:textId="72AF3972" w:rsidR="007637BD" w:rsidRPr="007637BD" w:rsidRDefault="007637BD" w:rsidP="007637BD">
      <w:pPr>
        <w:spacing w:after="0" w:line="240" w:lineRule="auto"/>
        <w:rPr>
          <w:sz w:val="24"/>
          <w:szCs w:val="24"/>
          <w:lang w:val="en-NZ"/>
        </w:rPr>
      </w:pPr>
      <w:r w:rsidRPr="007637BD">
        <w:rPr>
          <w:sz w:val="24"/>
          <w:szCs w:val="24"/>
          <w:lang w:val="en-NZ"/>
        </w:rPr>
        <w:t>By using the</w:t>
      </w:r>
      <w:hyperlink r:id="rId13" w:history="1">
        <w:r w:rsidRPr="000458B6">
          <w:rPr>
            <w:rStyle w:val="Hyperlink"/>
            <w:sz w:val="24"/>
            <w:szCs w:val="24"/>
            <w:lang w:val="en-NZ"/>
          </w:rPr>
          <w:t xml:space="preserve"> NZSTA application form</w:t>
        </w:r>
      </w:hyperlink>
      <w:r w:rsidRPr="007637BD">
        <w:rPr>
          <w:sz w:val="24"/>
          <w:szCs w:val="24"/>
          <w:lang w:val="en-NZ"/>
        </w:rPr>
        <w:t xml:space="preserve"> it allows you to contact referees other than those specified. This will permit you to seek further information or clarification if any issues or concerns are raised. </w:t>
      </w:r>
    </w:p>
    <w:p w14:paraId="74CFFC06" w14:textId="77777777" w:rsidR="007637BD" w:rsidRPr="007637BD" w:rsidRDefault="007637BD" w:rsidP="007637BD">
      <w:pPr>
        <w:keepLines/>
        <w:spacing w:after="0" w:line="240" w:lineRule="auto"/>
        <w:contextualSpacing/>
        <w:rPr>
          <w:rFonts w:eastAsia="Calibri" w:cs="Gisha"/>
          <w:b/>
          <w:sz w:val="24"/>
          <w:szCs w:val="24"/>
          <w:lang w:val="en-NZ"/>
        </w:rPr>
      </w:pPr>
      <w:r w:rsidRPr="007637BD">
        <w:rPr>
          <w:rFonts w:eastAsia="Calibri" w:cs="Gisha"/>
          <w:b/>
          <w:sz w:val="24"/>
          <w:szCs w:val="24"/>
          <w:lang w:val="en-NZ"/>
        </w:rPr>
        <w:lastRenderedPageBreak/>
        <w:t xml:space="preserve">Risk assessment </w:t>
      </w:r>
    </w:p>
    <w:p w14:paraId="6A047B39" w14:textId="77777777" w:rsidR="007637BD" w:rsidRPr="007637BD" w:rsidRDefault="007637BD" w:rsidP="007637BD">
      <w:pPr>
        <w:keepLines/>
        <w:spacing w:after="0" w:line="240" w:lineRule="auto"/>
        <w:contextualSpacing/>
        <w:rPr>
          <w:rFonts w:eastAsia="Calibri" w:cs="Gisha"/>
          <w:b/>
          <w:caps/>
          <w:sz w:val="24"/>
          <w:szCs w:val="24"/>
          <w:lang w:val="en-NZ"/>
        </w:rPr>
      </w:pPr>
    </w:p>
    <w:p w14:paraId="48F81C16" w14:textId="77777777" w:rsidR="007637BD" w:rsidRDefault="007637BD" w:rsidP="007637BD">
      <w:pPr>
        <w:keepLines/>
        <w:spacing w:after="0" w:line="240" w:lineRule="auto"/>
        <w:contextualSpacing/>
        <w:rPr>
          <w:rFonts w:eastAsia="Calibri" w:cs="Gisha"/>
          <w:sz w:val="24"/>
          <w:szCs w:val="24"/>
          <w:lang w:val="en-NZ"/>
        </w:rPr>
      </w:pPr>
      <w:r w:rsidRPr="007637BD">
        <w:rPr>
          <w:rFonts w:eastAsia="Calibri" w:cs="Gisha"/>
          <w:sz w:val="24"/>
          <w:szCs w:val="24"/>
          <w:lang w:val="en-NZ"/>
        </w:rPr>
        <w:t xml:space="preserve">Once you have gathered all the information from the identify verification, Police vet, and any other information, the board or delegated authority must undertake a risk assessment to ascertain if there would be any risk to the safety of children if they were to be employed. </w:t>
      </w:r>
    </w:p>
    <w:p w14:paraId="4F4AC4D6" w14:textId="6D38775E" w:rsidR="00CC7950" w:rsidRDefault="00CC7950" w:rsidP="007637BD">
      <w:pPr>
        <w:keepLines/>
        <w:spacing w:after="0" w:line="240" w:lineRule="auto"/>
        <w:contextualSpacing/>
        <w:rPr>
          <w:rFonts w:eastAsia="Calibri" w:cs="Gisha"/>
          <w:sz w:val="24"/>
          <w:szCs w:val="24"/>
          <w:lang w:val="en-NZ"/>
        </w:rPr>
      </w:pPr>
    </w:p>
    <w:p w14:paraId="0E0B93F9" w14:textId="488FE1E9" w:rsidR="00CC7950" w:rsidRPr="007637BD" w:rsidRDefault="00CC7950" w:rsidP="007637BD">
      <w:pPr>
        <w:keepLines/>
        <w:spacing w:after="0" w:line="240" w:lineRule="auto"/>
        <w:contextualSpacing/>
        <w:rPr>
          <w:rFonts w:eastAsia="Calibri" w:cs="Gisha"/>
          <w:sz w:val="24"/>
          <w:szCs w:val="24"/>
          <w:lang w:val="en-NZ"/>
        </w:rPr>
      </w:pPr>
      <w:r>
        <w:rPr>
          <w:rFonts w:eastAsia="Calibri" w:cs="Gisha"/>
          <w:sz w:val="24"/>
          <w:szCs w:val="24"/>
          <w:lang w:val="en-NZ"/>
        </w:rPr>
        <w:t xml:space="preserve">If they have a </w:t>
      </w:r>
      <w:hyperlink r:id="rId14" w:anchor="DLM5501909" w:history="1">
        <w:r w:rsidRPr="00CC7950">
          <w:rPr>
            <w:rStyle w:val="Hyperlink"/>
            <w:rFonts w:eastAsia="Calibri" w:cs="Gisha"/>
            <w:sz w:val="24"/>
            <w:szCs w:val="24"/>
            <w:lang w:val="en-NZ"/>
          </w:rPr>
          <w:t>schedule 2 specified offence</w:t>
        </w:r>
      </w:hyperlink>
      <w:r>
        <w:rPr>
          <w:rFonts w:eastAsia="Calibri" w:cs="Gisha"/>
          <w:sz w:val="24"/>
          <w:szCs w:val="24"/>
          <w:lang w:val="en-NZ"/>
        </w:rPr>
        <w:t xml:space="preserve"> you cannot employ them unless they have an exemption. It is the responsibility of the person with the offence to apply for the exemption.</w:t>
      </w:r>
    </w:p>
    <w:p w14:paraId="715A64C9" w14:textId="77777777" w:rsidR="007637BD" w:rsidRPr="007637BD" w:rsidRDefault="007637BD" w:rsidP="007637BD">
      <w:pPr>
        <w:spacing w:after="0" w:line="240" w:lineRule="auto"/>
        <w:rPr>
          <w:sz w:val="24"/>
          <w:szCs w:val="24"/>
          <w:lang w:val="en-NZ"/>
        </w:rPr>
      </w:pPr>
    </w:p>
    <w:p w14:paraId="33D96955" w14:textId="77777777" w:rsidR="007637BD" w:rsidRPr="007637BD" w:rsidRDefault="007637BD" w:rsidP="007637BD">
      <w:pPr>
        <w:spacing w:after="0" w:line="240" w:lineRule="auto"/>
        <w:rPr>
          <w:sz w:val="24"/>
          <w:szCs w:val="24"/>
          <w:lang w:val="en-NZ"/>
        </w:rPr>
      </w:pPr>
    </w:p>
    <w:p w14:paraId="36AAB487" w14:textId="77777777" w:rsidR="007637BD" w:rsidRPr="007637BD" w:rsidRDefault="007637BD" w:rsidP="007637BD">
      <w:pPr>
        <w:rPr>
          <w:b/>
          <w:sz w:val="24"/>
          <w:szCs w:val="24"/>
          <w:lang w:val="en-NZ"/>
        </w:rPr>
      </w:pPr>
      <w:r w:rsidRPr="007637BD">
        <w:rPr>
          <w:b/>
          <w:sz w:val="24"/>
          <w:szCs w:val="24"/>
          <w:lang w:val="en-NZ"/>
        </w:rPr>
        <w:t xml:space="preserve"> Periodic safety checks</w:t>
      </w:r>
    </w:p>
    <w:p w14:paraId="4DDC5FEE" w14:textId="77777777" w:rsidR="007637BD" w:rsidRPr="007637BD" w:rsidRDefault="007637BD" w:rsidP="007637BD">
      <w:pPr>
        <w:rPr>
          <w:sz w:val="24"/>
          <w:szCs w:val="24"/>
          <w:lang w:val="en-NZ"/>
        </w:rPr>
      </w:pPr>
      <w:r w:rsidRPr="007637BD">
        <w:rPr>
          <w:sz w:val="24"/>
          <w:szCs w:val="24"/>
          <w:lang w:val="en-NZ"/>
        </w:rPr>
        <w:t xml:space="preserve">Periodic checks must be completed on anyone who is employed or engaged at the school within, 3 years of their last safety check. </w:t>
      </w:r>
    </w:p>
    <w:p w14:paraId="1A5912D7" w14:textId="77777777" w:rsidR="007637BD" w:rsidRPr="007637BD" w:rsidRDefault="007637BD" w:rsidP="007637BD">
      <w:pPr>
        <w:rPr>
          <w:sz w:val="24"/>
          <w:szCs w:val="24"/>
          <w:lang w:val="en-NZ"/>
        </w:rPr>
      </w:pPr>
      <w:r w:rsidRPr="007637BD">
        <w:rPr>
          <w:sz w:val="24"/>
          <w:szCs w:val="24"/>
          <w:lang w:val="en-NZ"/>
        </w:rPr>
        <w:t>As part of this check they must;</w:t>
      </w:r>
    </w:p>
    <w:p w14:paraId="663492BA" w14:textId="77777777" w:rsidR="007637BD" w:rsidRPr="007637BD" w:rsidRDefault="007637BD" w:rsidP="007637BD">
      <w:pPr>
        <w:keepLines/>
        <w:numPr>
          <w:ilvl w:val="0"/>
          <w:numId w:val="8"/>
        </w:numPr>
        <w:spacing w:after="0" w:line="240" w:lineRule="auto"/>
        <w:contextualSpacing/>
        <w:rPr>
          <w:rFonts w:eastAsia="Calibri" w:cs="Gisha"/>
          <w:sz w:val="24"/>
          <w:szCs w:val="24"/>
          <w:lang w:val="en-NZ"/>
        </w:rPr>
      </w:pPr>
      <w:r w:rsidRPr="007637BD">
        <w:rPr>
          <w:rFonts w:eastAsia="Calibri" w:cs="Gisha"/>
          <w:sz w:val="24"/>
          <w:szCs w:val="24"/>
          <w:lang w:val="en-NZ"/>
        </w:rPr>
        <w:t xml:space="preserve">confirm whether he or she has changed their name since the last safety check </w:t>
      </w:r>
    </w:p>
    <w:p w14:paraId="09EDD47F" w14:textId="77777777" w:rsidR="007637BD" w:rsidRPr="007637BD" w:rsidRDefault="007637BD" w:rsidP="007637BD">
      <w:pPr>
        <w:keepLines/>
        <w:numPr>
          <w:ilvl w:val="0"/>
          <w:numId w:val="8"/>
        </w:numPr>
        <w:spacing w:after="0" w:line="240" w:lineRule="auto"/>
        <w:contextualSpacing/>
        <w:rPr>
          <w:rFonts w:eastAsia="Calibri" w:cs="Gisha"/>
          <w:sz w:val="24"/>
          <w:szCs w:val="24"/>
          <w:lang w:val="en-NZ"/>
        </w:rPr>
      </w:pPr>
      <w:r w:rsidRPr="007637BD">
        <w:rPr>
          <w:rFonts w:eastAsia="Calibri" w:cs="Gisha"/>
          <w:sz w:val="24"/>
          <w:szCs w:val="24"/>
          <w:lang w:val="en-NZ"/>
        </w:rPr>
        <w:t>complete a Police check for any non-teaching employees</w:t>
      </w:r>
    </w:p>
    <w:p w14:paraId="03FDC756" w14:textId="77777777" w:rsidR="007637BD" w:rsidRPr="007637BD" w:rsidRDefault="007637BD" w:rsidP="007637BD">
      <w:pPr>
        <w:keepLines/>
        <w:numPr>
          <w:ilvl w:val="0"/>
          <w:numId w:val="8"/>
        </w:numPr>
        <w:spacing w:after="0" w:line="240" w:lineRule="auto"/>
        <w:contextualSpacing/>
        <w:rPr>
          <w:rFonts w:eastAsia="Calibri" w:cs="Gisha"/>
          <w:sz w:val="24"/>
          <w:szCs w:val="24"/>
          <w:lang w:val="en-NZ"/>
        </w:rPr>
      </w:pPr>
      <w:r w:rsidRPr="007637BD">
        <w:rPr>
          <w:rFonts w:eastAsia="Calibri" w:cs="Gisha"/>
          <w:sz w:val="24"/>
          <w:szCs w:val="24"/>
          <w:lang w:val="en-NZ"/>
        </w:rPr>
        <w:t>obtain the names of any professional organisation, licensing authority or registration authority they belong to and check with these organisations or authority that the person is currently registered with them. E.g. verify with the Education Council that teachers have a current practising certificate.</w:t>
      </w:r>
    </w:p>
    <w:p w14:paraId="52DA8F1F" w14:textId="77777777" w:rsidR="00CC7950" w:rsidRDefault="00CC7950" w:rsidP="007637BD">
      <w:pPr>
        <w:rPr>
          <w:sz w:val="24"/>
          <w:szCs w:val="24"/>
          <w:lang w:val="en-NZ"/>
        </w:rPr>
      </w:pPr>
    </w:p>
    <w:p w14:paraId="39D4CE63" w14:textId="77777777" w:rsidR="007637BD" w:rsidRPr="007637BD" w:rsidRDefault="007637BD" w:rsidP="007637BD">
      <w:pPr>
        <w:rPr>
          <w:sz w:val="24"/>
          <w:szCs w:val="24"/>
          <w:lang w:val="en-NZ"/>
        </w:rPr>
      </w:pPr>
      <w:r w:rsidRPr="007637BD">
        <w:rPr>
          <w:sz w:val="24"/>
          <w:szCs w:val="24"/>
          <w:lang w:val="en-NZ"/>
        </w:rPr>
        <w:t>The board or delegated person must then complete a risk assessment to ensure that this person does not pose a risk to the safety of children.</w:t>
      </w:r>
    </w:p>
    <w:p w14:paraId="33FE82E2" w14:textId="77777777" w:rsidR="007637BD" w:rsidRPr="007637BD" w:rsidRDefault="007637BD" w:rsidP="007637BD">
      <w:pPr>
        <w:keepLines/>
        <w:ind w:left="720"/>
        <w:contextualSpacing/>
        <w:rPr>
          <w:rFonts w:eastAsia="Calibri" w:cs="Gisha"/>
          <w:sz w:val="24"/>
          <w:szCs w:val="24"/>
          <w:lang w:val="en-NZ"/>
        </w:rPr>
      </w:pPr>
    </w:p>
    <w:p w14:paraId="45EFE68D" w14:textId="77777777" w:rsidR="00EE3CFA" w:rsidRDefault="00EE3CFA"/>
    <w:sectPr w:rsidR="00EE3CFA" w:rsidSect="008134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sha">
    <w:charset w:val="B1"/>
    <w:family w:val="swiss"/>
    <w:pitch w:val="variable"/>
    <w:sig w:usb0="80000807"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30152"/>
    <w:multiLevelType w:val="hybridMultilevel"/>
    <w:tmpl w:val="BEAE8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CF0FE8"/>
    <w:multiLevelType w:val="hybridMultilevel"/>
    <w:tmpl w:val="4E6E61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B5290"/>
    <w:multiLevelType w:val="hybridMultilevel"/>
    <w:tmpl w:val="3800E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2669A0"/>
    <w:multiLevelType w:val="hybridMultilevel"/>
    <w:tmpl w:val="CA468D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42266DC8"/>
    <w:multiLevelType w:val="hybridMultilevel"/>
    <w:tmpl w:val="A9E64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281ABF"/>
    <w:multiLevelType w:val="hybridMultilevel"/>
    <w:tmpl w:val="B3B6D34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5850418D"/>
    <w:multiLevelType w:val="hybridMultilevel"/>
    <w:tmpl w:val="0BCE2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66471"/>
    <w:multiLevelType w:val="hybridMultilevel"/>
    <w:tmpl w:val="24543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AA3304"/>
    <w:multiLevelType w:val="hybridMultilevel"/>
    <w:tmpl w:val="A7A00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0"/>
  </w:num>
  <w:num w:numId="6">
    <w:abstractNumId w:val="8"/>
  </w:num>
  <w:num w:numId="7">
    <w:abstractNumId w:val="7"/>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EwNjI0sDA1tLS0NDRV0lEKTi0uzszPAykwrAUAzt8aZSwAAAA="/>
  </w:docVars>
  <w:rsids>
    <w:rsidRoot w:val="007637BD"/>
    <w:rsid w:val="0000153D"/>
    <w:rsid w:val="000019D8"/>
    <w:rsid w:val="00002890"/>
    <w:rsid w:val="00004A87"/>
    <w:rsid w:val="00007574"/>
    <w:rsid w:val="00007E6C"/>
    <w:rsid w:val="00010C8A"/>
    <w:rsid w:val="00011F74"/>
    <w:rsid w:val="00013525"/>
    <w:rsid w:val="00014E67"/>
    <w:rsid w:val="000167E6"/>
    <w:rsid w:val="0001694B"/>
    <w:rsid w:val="00016964"/>
    <w:rsid w:val="00016A54"/>
    <w:rsid w:val="00021F75"/>
    <w:rsid w:val="00022C93"/>
    <w:rsid w:val="00022E1F"/>
    <w:rsid w:val="00027DB8"/>
    <w:rsid w:val="00030093"/>
    <w:rsid w:val="000334EC"/>
    <w:rsid w:val="00033C9A"/>
    <w:rsid w:val="00033D7C"/>
    <w:rsid w:val="000346B1"/>
    <w:rsid w:val="00035F08"/>
    <w:rsid w:val="00036224"/>
    <w:rsid w:val="000363D9"/>
    <w:rsid w:val="00036A1F"/>
    <w:rsid w:val="000370A4"/>
    <w:rsid w:val="00037174"/>
    <w:rsid w:val="000372C5"/>
    <w:rsid w:val="000423D3"/>
    <w:rsid w:val="000425D1"/>
    <w:rsid w:val="00042B69"/>
    <w:rsid w:val="00044383"/>
    <w:rsid w:val="00044957"/>
    <w:rsid w:val="00044ED9"/>
    <w:rsid w:val="00044F06"/>
    <w:rsid w:val="000453DA"/>
    <w:rsid w:val="000458B6"/>
    <w:rsid w:val="00046325"/>
    <w:rsid w:val="00046ABF"/>
    <w:rsid w:val="00046E5B"/>
    <w:rsid w:val="00047524"/>
    <w:rsid w:val="00047698"/>
    <w:rsid w:val="000479F1"/>
    <w:rsid w:val="000511C6"/>
    <w:rsid w:val="00052855"/>
    <w:rsid w:val="00052CAF"/>
    <w:rsid w:val="000552A2"/>
    <w:rsid w:val="0005531C"/>
    <w:rsid w:val="0005777C"/>
    <w:rsid w:val="000663F6"/>
    <w:rsid w:val="0006780D"/>
    <w:rsid w:val="000678CC"/>
    <w:rsid w:val="00071A20"/>
    <w:rsid w:val="00074958"/>
    <w:rsid w:val="00075426"/>
    <w:rsid w:val="000756C1"/>
    <w:rsid w:val="00076940"/>
    <w:rsid w:val="00076DF5"/>
    <w:rsid w:val="00080210"/>
    <w:rsid w:val="0008117D"/>
    <w:rsid w:val="000816B5"/>
    <w:rsid w:val="00083933"/>
    <w:rsid w:val="000848F2"/>
    <w:rsid w:val="00085C64"/>
    <w:rsid w:val="00085F05"/>
    <w:rsid w:val="0008607D"/>
    <w:rsid w:val="000860DE"/>
    <w:rsid w:val="0008647D"/>
    <w:rsid w:val="00086D6B"/>
    <w:rsid w:val="0008731F"/>
    <w:rsid w:val="00087D46"/>
    <w:rsid w:val="000902AE"/>
    <w:rsid w:val="00090A24"/>
    <w:rsid w:val="00090DA3"/>
    <w:rsid w:val="00091D45"/>
    <w:rsid w:val="00095D6C"/>
    <w:rsid w:val="000A03DC"/>
    <w:rsid w:val="000A0FB1"/>
    <w:rsid w:val="000A1E16"/>
    <w:rsid w:val="000A2D78"/>
    <w:rsid w:val="000A2F47"/>
    <w:rsid w:val="000A3E7E"/>
    <w:rsid w:val="000A47C9"/>
    <w:rsid w:val="000A589F"/>
    <w:rsid w:val="000A6531"/>
    <w:rsid w:val="000A6824"/>
    <w:rsid w:val="000A7C2E"/>
    <w:rsid w:val="000B0207"/>
    <w:rsid w:val="000B2B43"/>
    <w:rsid w:val="000B2C2F"/>
    <w:rsid w:val="000B36B9"/>
    <w:rsid w:val="000B3F07"/>
    <w:rsid w:val="000B4CC5"/>
    <w:rsid w:val="000B6F06"/>
    <w:rsid w:val="000B6F66"/>
    <w:rsid w:val="000B75B3"/>
    <w:rsid w:val="000C0097"/>
    <w:rsid w:val="000C0BF2"/>
    <w:rsid w:val="000C0C06"/>
    <w:rsid w:val="000C0CA2"/>
    <w:rsid w:val="000C123F"/>
    <w:rsid w:val="000C2B45"/>
    <w:rsid w:val="000C3238"/>
    <w:rsid w:val="000C3A1E"/>
    <w:rsid w:val="000C41D4"/>
    <w:rsid w:val="000C5160"/>
    <w:rsid w:val="000C591B"/>
    <w:rsid w:val="000C6339"/>
    <w:rsid w:val="000C6425"/>
    <w:rsid w:val="000C6B3E"/>
    <w:rsid w:val="000C6F56"/>
    <w:rsid w:val="000C7E52"/>
    <w:rsid w:val="000D0294"/>
    <w:rsid w:val="000D11CA"/>
    <w:rsid w:val="000D156E"/>
    <w:rsid w:val="000D2059"/>
    <w:rsid w:val="000D250F"/>
    <w:rsid w:val="000D2F5C"/>
    <w:rsid w:val="000D61C9"/>
    <w:rsid w:val="000D72F4"/>
    <w:rsid w:val="000E01BE"/>
    <w:rsid w:val="000E146B"/>
    <w:rsid w:val="000E26A0"/>
    <w:rsid w:val="000E75A2"/>
    <w:rsid w:val="000E75C7"/>
    <w:rsid w:val="000F5863"/>
    <w:rsid w:val="000F687D"/>
    <w:rsid w:val="000F6991"/>
    <w:rsid w:val="000F699E"/>
    <w:rsid w:val="000F6B77"/>
    <w:rsid w:val="00100185"/>
    <w:rsid w:val="00100C18"/>
    <w:rsid w:val="00102359"/>
    <w:rsid w:val="00102E49"/>
    <w:rsid w:val="00105B1E"/>
    <w:rsid w:val="00106B2D"/>
    <w:rsid w:val="00106DEC"/>
    <w:rsid w:val="001075B9"/>
    <w:rsid w:val="00107B74"/>
    <w:rsid w:val="0011064E"/>
    <w:rsid w:val="00110953"/>
    <w:rsid w:val="001109FF"/>
    <w:rsid w:val="001128B3"/>
    <w:rsid w:val="00114B91"/>
    <w:rsid w:val="001154B2"/>
    <w:rsid w:val="00115FE3"/>
    <w:rsid w:val="00116268"/>
    <w:rsid w:val="00116758"/>
    <w:rsid w:val="00117890"/>
    <w:rsid w:val="00120F64"/>
    <w:rsid w:val="00121021"/>
    <w:rsid w:val="00121082"/>
    <w:rsid w:val="00121AF7"/>
    <w:rsid w:val="00121CA5"/>
    <w:rsid w:val="001220F1"/>
    <w:rsid w:val="00123AC3"/>
    <w:rsid w:val="00123F92"/>
    <w:rsid w:val="001244FB"/>
    <w:rsid w:val="001247DA"/>
    <w:rsid w:val="00124D56"/>
    <w:rsid w:val="00127192"/>
    <w:rsid w:val="0013015C"/>
    <w:rsid w:val="00131B86"/>
    <w:rsid w:val="001325F6"/>
    <w:rsid w:val="00132BC6"/>
    <w:rsid w:val="0013338A"/>
    <w:rsid w:val="00133C35"/>
    <w:rsid w:val="0013494C"/>
    <w:rsid w:val="0013501B"/>
    <w:rsid w:val="00135823"/>
    <w:rsid w:val="00135AE2"/>
    <w:rsid w:val="00135B7C"/>
    <w:rsid w:val="001370A1"/>
    <w:rsid w:val="001373BC"/>
    <w:rsid w:val="00137DF7"/>
    <w:rsid w:val="00141462"/>
    <w:rsid w:val="001416D1"/>
    <w:rsid w:val="001419E9"/>
    <w:rsid w:val="001432CD"/>
    <w:rsid w:val="00143ADF"/>
    <w:rsid w:val="00146056"/>
    <w:rsid w:val="00150D55"/>
    <w:rsid w:val="00150E1D"/>
    <w:rsid w:val="00162D83"/>
    <w:rsid w:val="00162DD9"/>
    <w:rsid w:val="00163150"/>
    <w:rsid w:val="0016344B"/>
    <w:rsid w:val="00164435"/>
    <w:rsid w:val="00165844"/>
    <w:rsid w:val="00165E78"/>
    <w:rsid w:val="00166545"/>
    <w:rsid w:val="0017044B"/>
    <w:rsid w:val="00170C28"/>
    <w:rsid w:val="00170C3F"/>
    <w:rsid w:val="00171AF9"/>
    <w:rsid w:val="00171F49"/>
    <w:rsid w:val="0017226D"/>
    <w:rsid w:val="00173C88"/>
    <w:rsid w:val="00174827"/>
    <w:rsid w:val="001754A3"/>
    <w:rsid w:val="0017656D"/>
    <w:rsid w:val="00176E04"/>
    <w:rsid w:val="001771FF"/>
    <w:rsid w:val="001774B7"/>
    <w:rsid w:val="00177821"/>
    <w:rsid w:val="00180DDE"/>
    <w:rsid w:val="00181489"/>
    <w:rsid w:val="00181CFC"/>
    <w:rsid w:val="00182A81"/>
    <w:rsid w:val="0018321E"/>
    <w:rsid w:val="001832AD"/>
    <w:rsid w:val="00183800"/>
    <w:rsid w:val="0018503D"/>
    <w:rsid w:val="0018702B"/>
    <w:rsid w:val="0018718A"/>
    <w:rsid w:val="001873B9"/>
    <w:rsid w:val="001925DD"/>
    <w:rsid w:val="0019277C"/>
    <w:rsid w:val="00192D9D"/>
    <w:rsid w:val="00193A6B"/>
    <w:rsid w:val="0019644E"/>
    <w:rsid w:val="00197571"/>
    <w:rsid w:val="001A0988"/>
    <w:rsid w:val="001A1235"/>
    <w:rsid w:val="001A13A1"/>
    <w:rsid w:val="001A2445"/>
    <w:rsid w:val="001A2888"/>
    <w:rsid w:val="001A416A"/>
    <w:rsid w:val="001A4F15"/>
    <w:rsid w:val="001A63CF"/>
    <w:rsid w:val="001A69F4"/>
    <w:rsid w:val="001A6EA7"/>
    <w:rsid w:val="001B1F43"/>
    <w:rsid w:val="001B367B"/>
    <w:rsid w:val="001B4376"/>
    <w:rsid w:val="001B5BF0"/>
    <w:rsid w:val="001B6D16"/>
    <w:rsid w:val="001C69A1"/>
    <w:rsid w:val="001C7864"/>
    <w:rsid w:val="001D0200"/>
    <w:rsid w:val="001D1584"/>
    <w:rsid w:val="001D2842"/>
    <w:rsid w:val="001D33EF"/>
    <w:rsid w:val="001D6FCE"/>
    <w:rsid w:val="001E0935"/>
    <w:rsid w:val="001E1E1F"/>
    <w:rsid w:val="001E26D0"/>
    <w:rsid w:val="001E34F8"/>
    <w:rsid w:val="001E62A8"/>
    <w:rsid w:val="001E6651"/>
    <w:rsid w:val="001E723A"/>
    <w:rsid w:val="001E774F"/>
    <w:rsid w:val="001F002E"/>
    <w:rsid w:val="001F0421"/>
    <w:rsid w:val="001F1738"/>
    <w:rsid w:val="001F1D0C"/>
    <w:rsid w:val="001F1ED4"/>
    <w:rsid w:val="001F5EE6"/>
    <w:rsid w:val="001F6943"/>
    <w:rsid w:val="001F6BF2"/>
    <w:rsid w:val="002001A9"/>
    <w:rsid w:val="0020046A"/>
    <w:rsid w:val="0020101D"/>
    <w:rsid w:val="00203C00"/>
    <w:rsid w:val="002042B7"/>
    <w:rsid w:val="00207608"/>
    <w:rsid w:val="002107AA"/>
    <w:rsid w:val="0021083B"/>
    <w:rsid w:val="002120F7"/>
    <w:rsid w:val="00213C66"/>
    <w:rsid w:val="002149BB"/>
    <w:rsid w:val="0021694B"/>
    <w:rsid w:val="002200AE"/>
    <w:rsid w:val="00221460"/>
    <w:rsid w:val="00221E13"/>
    <w:rsid w:val="00222D0D"/>
    <w:rsid w:val="00222D96"/>
    <w:rsid w:val="00224746"/>
    <w:rsid w:val="00226855"/>
    <w:rsid w:val="00233206"/>
    <w:rsid w:val="00235561"/>
    <w:rsid w:val="002356E0"/>
    <w:rsid w:val="00235B37"/>
    <w:rsid w:val="0023629A"/>
    <w:rsid w:val="0023796F"/>
    <w:rsid w:val="002402E4"/>
    <w:rsid w:val="00242DFC"/>
    <w:rsid w:val="00243E94"/>
    <w:rsid w:val="00243F5E"/>
    <w:rsid w:val="00244960"/>
    <w:rsid w:val="00247698"/>
    <w:rsid w:val="00250913"/>
    <w:rsid w:val="00251912"/>
    <w:rsid w:val="00252746"/>
    <w:rsid w:val="00252F3F"/>
    <w:rsid w:val="0025317B"/>
    <w:rsid w:val="00253AF9"/>
    <w:rsid w:val="002562AF"/>
    <w:rsid w:val="00256B44"/>
    <w:rsid w:val="00256DC9"/>
    <w:rsid w:val="00260B60"/>
    <w:rsid w:val="002629DD"/>
    <w:rsid w:val="00263C4B"/>
    <w:rsid w:val="002709D6"/>
    <w:rsid w:val="0027181A"/>
    <w:rsid w:val="00272889"/>
    <w:rsid w:val="00272D0E"/>
    <w:rsid w:val="002765DB"/>
    <w:rsid w:val="00276AD2"/>
    <w:rsid w:val="00276B38"/>
    <w:rsid w:val="0027713C"/>
    <w:rsid w:val="00277E56"/>
    <w:rsid w:val="002818F7"/>
    <w:rsid w:val="00283C71"/>
    <w:rsid w:val="00284F8A"/>
    <w:rsid w:val="00287CAA"/>
    <w:rsid w:val="002912E8"/>
    <w:rsid w:val="00295419"/>
    <w:rsid w:val="002A108C"/>
    <w:rsid w:val="002A3EE5"/>
    <w:rsid w:val="002A4D4F"/>
    <w:rsid w:val="002A62AB"/>
    <w:rsid w:val="002A7C43"/>
    <w:rsid w:val="002A7E8D"/>
    <w:rsid w:val="002B1364"/>
    <w:rsid w:val="002B1518"/>
    <w:rsid w:val="002B2B61"/>
    <w:rsid w:val="002B338F"/>
    <w:rsid w:val="002B515D"/>
    <w:rsid w:val="002B7AA1"/>
    <w:rsid w:val="002C2263"/>
    <w:rsid w:val="002C293E"/>
    <w:rsid w:val="002C4819"/>
    <w:rsid w:val="002C5A24"/>
    <w:rsid w:val="002C73C7"/>
    <w:rsid w:val="002D00A1"/>
    <w:rsid w:val="002D2BEE"/>
    <w:rsid w:val="002D3091"/>
    <w:rsid w:val="002D49A5"/>
    <w:rsid w:val="002D6DF5"/>
    <w:rsid w:val="002D76D7"/>
    <w:rsid w:val="002D7896"/>
    <w:rsid w:val="002D78B2"/>
    <w:rsid w:val="002E071A"/>
    <w:rsid w:val="002E12FB"/>
    <w:rsid w:val="002E1F6B"/>
    <w:rsid w:val="002E5BF1"/>
    <w:rsid w:val="002E64B5"/>
    <w:rsid w:val="002E6E8B"/>
    <w:rsid w:val="002E70C9"/>
    <w:rsid w:val="002E7FD6"/>
    <w:rsid w:val="002F1527"/>
    <w:rsid w:val="002F1E35"/>
    <w:rsid w:val="002F1E6B"/>
    <w:rsid w:val="002F223C"/>
    <w:rsid w:val="002F2A99"/>
    <w:rsid w:val="002F492D"/>
    <w:rsid w:val="002F673D"/>
    <w:rsid w:val="002F6922"/>
    <w:rsid w:val="002F6E5A"/>
    <w:rsid w:val="002F7E0E"/>
    <w:rsid w:val="002F7F4D"/>
    <w:rsid w:val="003004D8"/>
    <w:rsid w:val="0030098A"/>
    <w:rsid w:val="00300BF1"/>
    <w:rsid w:val="00300DF3"/>
    <w:rsid w:val="003030E3"/>
    <w:rsid w:val="00305D19"/>
    <w:rsid w:val="00307892"/>
    <w:rsid w:val="00314074"/>
    <w:rsid w:val="00316D54"/>
    <w:rsid w:val="00317F66"/>
    <w:rsid w:val="003205C8"/>
    <w:rsid w:val="00323081"/>
    <w:rsid w:val="00323EB9"/>
    <w:rsid w:val="003248CF"/>
    <w:rsid w:val="0032798F"/>
    <w:rsid w:val="00330459"/>
    <w:rsid w:val="003330A6"/>
    <w:rsid w:val="003349FC"/>
    <w:rsid w:val="00335550"/>
    <w:rsid w:val="00336AA2"/>
    <w:rsid w:val="00336D7D"/>
    <w:rsid w:val="00341A86"/>
    <w:rsid w:val="00342731"/>
    <w:rsid w:val="00345567"/>
    <w:rsid w:val="00345E7F"/>
    <w:rsid w:val="00346CE1"/>
    <w:rsid w:val="003509B1"/>
    <w:rsid w:val="00353F7F"/>
    <w:rsid w:val="00354964"/>
    <w:rsid w:val="00354ED9"/>
    <w:rsid w:val="003554D6"/>
    <w:rsid w:val="00355764"/>
    <w:rsid w:val="00355E46"/>
    <w:rsid w:val="00356C5A"/>
    <w:rsid w:val="00361083"/>
    <w:rsid w:val="003624A0"/>
    <w:rsid w:val="003641F7"/>
    <w:rsid w:val="00364A0D"/>
    <w:rsid w:val="00365093"/>
    <w:rsid w:val="00367C14"/>
    <w:rsid w:val="00371296"/>
    <w:rsid w:val="003721F3"/>
    <w:rsid w:val="00373330"/>
    <w:rsid w:val="003734EA"/>
    <w:rsid w:val="00376FED"/>
    <w:rsid w:val="00377897"/>
    <w:rsid w:val="00381621"/>
    <w:rsid w:val="00382C42"/>
    <w:rsid w:val="00384CFC"/>
    <w:rsid w:val="00385202"/>
    <w:rsid w:val="00385F3D"/>
    <w:rsid w:val="00386A07"/>
    <w:rsid w:val="00386FAE"/>
    <w:rsid w:val="00390688"/>
    <w:rsid w:val="00391BA6"/>
    <w:rsid w:val="0039223B"/>
    <w:rsid w:val="00392E67"/>
    <w:rsid w:val="00393224"/>
    <w:rsid w:val="0039422B"/>
    <w:rsid w:val="003943D7"/>
    <w:rsid w:val="0039497B"/>
    <w:rsid w:val="00395AFA"/>
    <w:rsid w:val="003A1277"/>
    <w:rsid w:val="003A1673"/>
    <w:rsid w:val="003A199F"/>
    <w:rsid w:val="003A3277"/>
    <w:rsid w:val="003A4C5D"/>
    <w:rsid w:val="003A4CD7"/>
    <w:rsid w:val="003A4D5F"/>
    <w:rsid w:val="003A533D"/>
    <w:rsid w:val="003A58D0"/>
    <w:rsid w:val="003A59C9"/>
    <w:rsid w:val="003A6380"/>
    <w:rsid w:val="003A6903"/>
    <w:rsid w:val="003A746C"/>
    <w:rsid w:val="003A750F"/>
    <w:rsid w:val="003A78FB"/>
    <w:rsid w:val="003B364C"/>
    <w:rsid w:val="003B46C9"/>
    <w:rsid w:val="003B49A3"/>
    <w:rsid w:val="003B5BB9"/>
    <w:rsid w:val="003B5E19"/>
    <w:rsid w:val="003B6043"/>
    <w:rsid w:val="003C034A"/>
    <w:rsid w:val="003C20F1"/>
    <w:rsid w:val="003C2E71"/>
    <w:rsid w:val="003C394A"/>
    <w:rsid w:val="003C66A1"/>
    <w:rsid w:val="003C708F"/>
    <w:rsid w:val="003D11E5"/>
    <w:rsid w:val="003D3340"/>
    <w:rsid w:val="003D3F47"/>
    <w:rsid w:val="003D41D2"/>
    <w:rsid w:val="003D4A00"/>
    <w:rsid w:val="003D5EA3"/>
    <w:rsid w:val="003D6B2B"/>
    <w:rsid w:val="003D6B69"/>
    <w:rsid w:val="003D75C3"/>
    <w:rsid w:val="003E098D"/>
    <w:rsid w:val="003E28AF"/>
    <w:rsid w:val="003E2D00"/>
    <w:rsid w:val="003E33F6"/>
    <w:rsid w:val="003E3BD5"/>
    <w:rsid w:val="003E402F"/>
    <w:rsid w:val="003E4A29"/>
    <w:rsid w:val="003E7B7A"/>
    <w:rsid w:val="003F045E"/>
    <w:rsid w:val="003F1F95"/>
    <w:rsid w:val="003F2AE0"/>
    <w:rsid w:val="003F34D7"/>
    <w:rsid w:val="003F37D0"/>
    <w:rsid w:val="003F3B6D"/>
    <w:rsid w:val="003F4574"/>
    <w:rsid w:val="003F633D"/>
    <w:rsid w:val="0040231D"/>
    <w:rsid w:val="004032E0"/>
    <w:rsid w:val="00407E67"/>
    <w:rsid w:val="00410BE2"/>
    <w:rsid w:val="00411A37"/>
    <w:rsid w:val="00413216"/>
    <w:rsid w:val="004141B4"/>
    <w:rsid w:val="00420D9D"/>
    <w:rsid w:val="0042238F"/>
    <w:rsid w:val="00423C07"/>
    <w:rsid w:val="00425D8E"/>
    <w:rsid w:val="00430A21"/>
    <w:rsid w:val="004314CA"/>
    <w:rsid w:val="00432606"/>
    <w:rsid w:val="00432C99"/>
    <w:rsid w:val="00433ADA"/>
    <w:rsid w:val="00433C73"/>
    <w:rsid w:val="004343D2"/>
    <w:rsid w:val="0043465D"/>
    <w:rsid w:val="004346A4"/>
    <w:rsid w:val="004346C9"/>
    <w:rsid w:val="004353F1"/>
    <w:rsid w:val="00437D17"/>
    <w:rsid w:val="00444311"/>
    <w:rsid w:val="00446570"/>
    <w:rsid w:val="004466A1"/>
    <w:rsid w:val="00446916"/>
    <w:rsid w:val="0044726C"/>
    <w:rsid w:val="00450086"/>
    <w:rsid w:val="00450C94"/>
    <w:rsid w:val="00451D3D"/>
    <w:rsid w:val="004520E5"/>
    <w:rsid w:val="00453076"/>
    <w:rsid w:val="00453C44"/>
    <w:rsid w:val="0045487D"/>
    <w:rsid w:val="00455D0E"/>
    <w:rsid w:val="00461BD2"/>
    <w:rsid w:val="004622BC"/>
    <w:rsid w:val="0046434D"/>
    <w:rsid w:val="00467AF9"/>
    <w:rsid w:val="004701C0"/>
    <w:rsid w:val="004719B6"/>
    <w:rsid w:val="0047692B"/>
    <w:rsid w:val="0047768A"/>
    <w:rsid w:val="00486047"/>
    <w:rsid w:val="00486258"/>
    <w:rsid w:val="00487AA1"/>
    <w:rsid w:val="00490ECC"/>
    <w:rsid w:val="00491033"/>
    <w:rsid w:val="00491987"/>
    <w:rsid w:val="004920AC"/>
    <w:rsid w:val="004924E2"/>
    <w:rsid w:val="00493482"/>
    <w:rsid w:val="00493C62"/>
    <w:rsid w:val="00496031"/>
    <w:rsid w:val="004A1533"/>
    <w:rsid w:val="004A1D0E"/>
    <w:rsid w:val="004A2016"/>
    <w:rsid w:val="004A3F68"/>
    <w:rsid w:val="004A4443"/>
    <w:rsid w:val="004A480D"/>
    <w:rsid w:val="004A6A46"/>
    <w:rsid w:val="004B412D"/>
    <w:rsid w:val="004B46A6"/>
    <w:rsid w:val="004B4F5F"/>
    <w:rsid w:val="004B4F7D"/>
    <w:rsid w:val="004B6819"/>
    <w:rsid w:val="004B6E53"/>
    <w:rsid w:val="004B728B"/>
    <w:rsid w:val="004C2429"/>
    <w:rsid w:val="004C4495"/>
    <w:rsid w:val="004C6C00"/>
    <w:rsid w:val="004D0908"/>
    <w:rsid w:val="004D0B8D"/>
    <w:rsid w:val="004D3327"/>
    <w:rsid w:val="004D3924"/>
    <w:rsid w:val="004D63EC"/>
    <w:rsid w:val="004D723A"/>
    <w:rsid w:val="004E0815"/>
    <w:rsid w:val="004E445E"/>
    <w:rsid w:val="004E5B60"/>
    <w:rsid w:val="004E718D"/>
    <w:rsid w:val="004F0CE1"/>
    <w:rsid w:val="004F323D"/>
    <w:rsid w:val="004F4B65"/>
    <w:rsid w:val="004F4D6D"/>
    <w:rsid w:val="004F5033"/>
    <w:rsid w:val="004F5CA1"/>
    <w:rsid w:val="004F71C3"/>
    <w:rsid w:val="00500824"/>
    <w:rsid w:val="005011EF"/>
    <w:rsid w:val="00501DD4"/>
    <w:rsid w:val="00503A61"/>
    <w:rsid w:val="00503A63"/>
    <w:rsid w:val="0050474C"/>
    <w:rsid w:val="0050542A"/>
    <w:rsid w:val="00505908"/>
    <w:rsid w:val="005059A4"/>
    <w:rsid w:val="00505E8D"/>
    <w:rsid w:val="00505EEA"/>
    <w:rsid w:val="00506543"/>
    <w:rsid w:val="005077BE"/>
    <w:rsid w:val="00510298"/>
    <w:rsid w:val="00510395"/>
    <w:rsid w:val="00512630"/>
    <w:rsid w:val="00513FD1"/>
    <w:rsid w:val="0051418D"/>
    <w:rsid w:val="00514A9B"/>
    <w:rsid w:val="00514AE9"/>
    <w:rsid w:val="00516BB8"/>
    <w:rsid w:val="00516FE6"/>
    <w:rsid w:val="00524B52"/>
    <w:rsid w:val="00525BC0"/>
    <w:rsid w:val="005269F1"/>
    <w:rsid w:val="00527552"/>
    <w:rsid w:val="00530B00"/>
    <w:rsid w:val="005338F8"/>
    <w:rsid w:val="00536680"/>
    <w:rsid w:val="005377F0"/>
    <w:rsid w:val="00537B3B"/>
    <w:rsid w:val="00541832"/>
    <w:rsid w:val="00541C70"/>
    <w:rsid w:val="005431C2"/>
    <w:rsid w:val="00543665"/>
    <w:rsid w:val="0054368D"/>
    <w:rsid w:val="005439CE"/>
    <w:rsid w:val="005446E6"/>
    <w:rsid w:val="00547352"/>
    <w:rsid w:val="0055046A"/>
    <w:rsid w:val="00550762"/>
    <w:rsid w:val="00551B71"/>
    <w:rsid w:val="005526D2"/>
    <w:rsid w:val="00552C39"/>
    <w:rsid w:val="00553150"/>
    <w:rsid w:val="00553220"/>
    <w:rsid w:val="005559D8"/>
    <w:rsid w:val="00555BD3"/>
    <w:rsid w:val="00555FEF"/>
    <w:rsid w:val="005565C7"/>
    <w:rsid w:val="00557F8A"/>
    <w:rsid w:val="005605AA"/>
    <w:rsid w:val="00560894"/>
    <w:rsid w:val="00560B02"/>
    <w:rsid w:val="0056113E"/>
    <w:rsid w:val="0056243E"/>
    <w:rsid w:val="00562CD7"/>
    <w:rsid w:val="005641FB"/>
    <w:rsid w:val="00565C3E"/>
    <w:rsid w:val="005661FE"/>
    <w:rsid w:val="00567C91"/>
    <w:rsid w:val="00567E42"/>
    <w:rsid w:val="00567E71"/>
    <w:rsid w:val="0057224B"/>
    <w:rsid w:val="00572253"/>
    <w:rsid w:val="0057572F"/>
    <w:rsid w:val="00577B4A"/>
    <w:rsid w:val="00580201"/>
    <w:rsid w:val="005804EB"/>
    <w:rsid w:val="00580ADA"/>
    <w:rsid w:val="00580AF9"/>
    <w:rsid w:val="0058228D"/>
    <w:rsid w:val="005828E2"/>
    <w:rsid w:val="005847EE"/>
    <w:rsid w:val="00585BE9"/>
    <w:rsid w:val="0058743F"/>
    <w:rsid w:val="00587D33"/>
    <w:rsid w:val="00592980"/>
    <w:rsid w:val="00593001"/>
    <w:rsid w:val="005931B1"/>
    <w:rsid w:val="005936A8"/>
    <w:rsid w:val="00593FA0"/>
    <w:rsid w:val="00593FFA"/>
    <w:rsid w:val="00594C79"/>
    <w:rsid w:val="005953CD"/>
    <w:rsid w:val="00595443"/>
    <w:rsid w:val="00597AFA"/>
    <w:rsid w:val="005A2DA8"/>
    <w:rsid w:val="005A403A"/>
    <w:rsid w:val="005A4A36"/>
    <w:rsid w:val="005A594A"/>
    <w:rsid w:val="005A67AD"/>
    <w:rsid w:val="005B0C29"/>
    <w:rsid w:val="005B2634"/>
    <w:rsid w:val="005B2922"/>
    <w:rsid w:val="005B3468"/>
    <w:rsid w:val="005B3603"/>
    <w:rsid w:val="005B3CF3"/>
    <w:rsid w:val="005B45DC"/>
    <w:rsid w:val="005B4A14"/>
    <w:rsid w:val="005B6228"/>
    <w:rsid w:val="005C2ECB"/>
    <w:rsid w:val="005C3224"/>
    <w:rsid w:val="005C5924"/>
    <w:rsid w:val="005C594D"/>
    <w:rsid w:val="005C70F4"/>
    <w:rsid w:val="005D0830"/>
    <w:rsid w:val="005D0924"/>
    <w:rsid w:val="005D0D0E"/>
    <w:rsid w:val="005D18C6"/>
    <w:rsid w:val="005D7676"/>
    <w:rsid w:val="005D76FF"/>
    <w:rsid w:val="005D7EBE"/>
    <w:rsid w:val="005E0639"/>
    <w:rsid w:val="005E0910"/>
    <w:rsid w:val="005E253C"/>
    <w:rsid w:val="005E3A7A"/>
    <w:rsid w:val="005E3ADC"/>
    <w:rsid w:val="005E4AF8"/>
    <w:rsid w:val="005E59A5"/>
    <w:rsid w:val="005E5F5A"/>
    <w:rsid w:val="005E6AF2"/>
    <w:rsid w:val="005E707B"/>
    <w:rsid w:val="005F1287"/>
    <w:rsid w:val="005F13DD"/>
    <w:rsid w:val="005F3D4B"/>
    <w:rsid w:val="005F6408"/>
    <w:rsid w:val="0060032E"/>
    <w:rsid w:val="00601891"/>
    <w:rsid w:val="00601D0E"/>
    <w:rsid w:val="00602837"/>
    <w:rsid w:val="00604703"/>
    <w:rsid w:val="0060705F"/>
    <w:rsid w:val="00607D1A"/>
    <w:rsid w:val="00610161"/>
    <w:rsid w:val="006124DA"/>
    <w:rsid w:val="00616D03"/>
    <w:rsid w:val="00617675"/>
    <w:rsid w:val="00617CF8"/>
    <w:rsid w:val="00621502"/>
    <w:rsid w:val="006239A0"/>
    <w:rsid w:val="00623D47"/>
    <w:rsid w:val="00624FC9"/>
    <w:rsid w:val="00627326"/>
    <w:rsid w:val="00627E04"/>
    <w:rsid w:val="00632A4A"/>
    <w:rsid w:val="0063347D"/>
    <w:rsid w:val="00635B82"/>
    <w:rsid w:val="0063675C"/>
    <w:rsid w:val="006372E1"/>
    <w:rsid w:val="00642657"/>
    <w:rsid w:val="00642740"/>
    <w:rsid w:val="0064709B"/>
    <w:rsid w:val="00650DE2"/>
    <w:rsid w:val="0065171B"/>
    <w:rsid w:val="00651AEC"/>
    <w:rsid w:val="00651E31"/>
    <w:rsid w:val="00653853"/>
    <w:rsid w:val="00655667"/>
    <w:rsid w:val="0065615D"/>
    <w:rsid w:val="00656B7B"/>
    <w:rsid w:val="00656EFA"/>
    <w:rsid w:val="00661606"/>
    <w:rsid w:val="006616C9"/>
    <w:rsid w:val="0066303A"/>
    <w:rsid w:val="0066389A"/>
    <w:rsid w:val="00663B2C"/>
    <w:rsid w:val="00664AE8"/>
    <w:rsid w:val="0066642C"/>
    <w:rsid w:val="0066717A"/>
    <w:rsid w:val="0067056E"/>
    <w:rsid w:val="00672E5F"/>
    <w:rsid w:val="00673277"/>
    <w:rsid w:val="006738C0"/>
    <w:rsid w:val="00673D13"/>
    <w:rsid w:val="00674C4C"/>
    <w:rsid w:val="00674CF7"/>
    <w:rsid w:val="00675229"/>
    <w:rsid w:val="00676595"/>
    <w:rsid w:val="00676916"/>
    <w:rsid w:val="00676977"/>
    <w:rsid w:val="00676C7E"/>
    <w:rsid w:val="006773F2"/>
    <w:rsid w:val="00680647"/>
    <w:rsid w:val="00684125"/>
    <w:rsid w:val="00684968"/>
    <w:rsid w:val="0068628E"/>
    <w:rsid w:val="006901E5"/>
    <w:rsid w:val="006914A4"/>
    <w:rsid w:val="00691B6E"/>
    <w:rsid w:val="00691E08"/>
    <w:rsid w:val="00692B3E"/>
    <w:rsid w:val="00694ADA"/>
    <w:rsid w:val="00695CC3"/>
    <w:rsid w:val="00695FCF"/>
    <w:rsid w:val="006965D3"/>
    <w:rsid w:val="006978B7"/>
    <w:rsid w:val="006A069C"/>
    <w:rsid w:val="006A25F5"/>
    <w:rsid w:val="006A4E88"/>
    <w:rsid w:val="006A5368"/>
    <w:rsid w:val="006A6CF4"/>
    <w:rsid w:val="006B01A6"/>
    <w:rsid w:val="006B09FE"/>
    <w:rsid w:val="006B1717"/>
    <w:rsid w:val="006B2885"/>
    <w:rsid w:val="006B4525"/>
    <w:rsid w:val="006B7C72"/>
    <w:rsid w:val="006C07EB"/>
    <w:rsid w:val="006C1098"/>
    <w:rsid w:val="006C2140"/>
    <w:rsid w:val="006C27A7"/>
    <w:rsid w:val="006C2F71"/>
    <w:rsid w:val="006C326A"/>
    <w:rsid w:val="006C3636"/>
    <w:rsid w:val="006C365D"/>
    <w:rsid w:val="006C3BBA"/>
    <w:rsid w:val="006C4A32"/>
    <w:rsid w:val="006C4DD9"/>
    <w:rsid w:val="006C7285"/>
    <w:rsid w:val="006D0605"/>
    <w:rsid w:val="006D0C56"/>
    <w:rsid w:val="006D1351"/>
    <w:rsid w:val="006D1C59"/>
    <w:rsid w:val="006D217B"/>
    <w:rsid w:val="006D3676"/>
    <w:rsid w:val="006D38AD"/>
    <w:rsid w:val="006D5A60"/>
    <w:rsid w:val="006D610E"/>
    <w:rsid w:val="006E13BA"/>
    <w:rsid w:val="006E45A2"/>
    <w:rsid w:val="006E5A7F"/>
    <w:rsid w:val="006E5EA1"/>
    <w:rsid w:val="006E6ADF"/>
    <w:rsid w:val="006E792E"/>
    <w:rsid w:val="006F0340"/>
    <w:rsid w:val="006F294C"/>
    <w:rsid w:val="006F2E55"/>
    <w:rsid w:val="006F30B9"/>
    <w:rsid w:val="006F4948"/>
    <w:rsid w:val="006F5435"/>
    <w:rsid w:val="006F71EC"/>
    <w:rsid w:val="007008ED"/>
    <w:rsid w:val="00702309"/>
    <w:rsid w:val="007029E1"/>
    <w:rsid w:val="00702EE7"/>
    <w:rsid w:val="00706BAA"/>
    <w:rsid w:val="007164B7"/>
    <w:rsid w:val="0071713F"/>
    <w:rsid w:val="007209FA"/>
    <w:rsid w:val="00721002"/>
    <w:rsid w:val="00721437"/>
    <w:rsid w:val="0072250B"/>
    <w:rsid w:val="007226AC"/>
    <w:rsid w:val="007233E9"/>
    <w:rsid w:val="00723602"/>
    <w:rsid w:val="00724EF7"/>
    <w:rsid w:val="00726E61"/>
    <w:rsid w:val="00727EA5"/>
    <w:rsid w:val="007319DB"/>
    <w:rsid w:val="007322E1"/>
    <w:rsid w:val="00733D36"/>
    <w:rsid w:val="00734385"/>
    <w:rsid w:val="0073691C"/>
    <w:rsid w:val="00737DE3"/>
    <w:rsid w:val="00741A57"/>
    <w:rsid w:val="00741B92"/>
    <w:rsid w:val="00745E17"/>
    <w:rsid w:val="00747ADB"/>
    <w:rsid w:val="0075319F"/>
    <w:rsid w:val="007535EA"/>
    <w:rsid w:val="00753A22"/>
    <w:rsid w:val="007544C6"/>
    <w:rsid w:val="0075477C"/>
    <w:rsid w:val="00754A6F"/>
    <w:rsid w:val="0075515D"/>
    <w:rsid w:val="0076046F"/>
    <w:rsid w:val="00760810"/>
    <w:rsid w:val="007615D1"/>
    <w:rsid w:val="0076179E"/>
    <w:rsid w:val="00761A7C"/>
    <w:rsid w:val="00762314"/>
    <w:rsid w:val="0076340E"/>
    <w:rsid w:val="007637BD"/>
    <w:rsid w:val="0076698F"/>
    <w:rsid w:val="00766DF2"/>
    <w:rsid w:val="00771659"/>
    <w:rsid w:val="0077173C"/>
    <w:rsid w:val="00773098"/>
    <w:rsid w:val="0077382E"/>
    <w:rsid w:val="00773D4E"/>
    <w:rsid w:val="007741FB"/>
    <w:rsid w:val="00774641"/>
    <w:rsid w:val="007747B9"/>
    <w:rsid w:val="00774BAF"/>
    <w:rsid w:val="00780AC7"/>
    <w:rsid w:val="00780C09"/>
    <w:rsid w:val="00780C80"/>
    <w:rsid w:val="0078234E"/>
    <w:rsid w:val="00782D1F"/>
    <w:rsid w:val="0078395D"/>
    <w:rsid w:val="00784364"/>
    <w:rsid w:val="007857F4"/>
    <w:rsid w:val="007867D2"/>
    <w:rsid w:val="00787456"/>
    <w:rsid w:val="00791EA2"/>
    <w:rsid w:val="00793C54"/>
    <w:rsid w:val="00793C8F"/>
    <w:rsid w:val="00793F29"/>
    <w:rsid w:val="007949C0"/>
    <w:rsid w:val="00794D25"/>
    <w:rsid w:val="0079580C"/>
    <w:rsid w:val="00795F13"/>
    <w:rsid w:val="0079661F"/>
    <w:rsid w:val="00797707"/>
    <w:rsid w:val="007A0986"/>
    <w:rsid w:val="007A1F80"/>
    <w:rsid w:val="007A27B2"/>
    <w:rsid w:val="007A44C5"/>
    <w:rsid w:val="007A5234"/>
    <w:rsid w:val="007A6662"/>
    <w:rsid w:val="007A6E0C"/>
    <w:rsid w:val="007A7FA7"/>
    <w:rsid w:val="007B01A2"/>
    <w:rsid w:val="007B1803"/>
    <w:rsid w:val="007B1A7E"/>
    <w:rsid w:val="007B1D43"/>
    <w:rsid w:val="007B2565"/>
    <w:rsid w:val="007B59BE"/>
    <w:rsid w:val="007B5C0D"/>
    <w:rsid w:val="007B685E"/>
    <w:rsid w:val="007B7617"/>
    <w:rsid w:val="007B7B9C"/>
    <w:rsid w:val="007C00D1"/>
    <w:rsid w:val="007C0987"/>
    <w:rsid w:val="007C3910"/>
    <w:rsid w:val="007C3D01"/>
    <w:rsid w:val="007C4912"/>
    <w:rsid w:val="007C6621"/>
    <w:rsid w:val="007C6C43"/>
    <w:rsid w:val="007C790B"/>
    <w:rsid w:val="007D1DC7"/>
    <w:rsid w:val="007D26A5"/>
    <w:rsid w:val="007D47CF"/>
    <w:rsid w:val="007E080A"/>
    <w:rsid w:val="007E0A7B"/>
    <w:rsid w:val="007E0DAC"/>
    <w:rsid w:val="007E6515"/>
    <w:rsid w:val="007E6835"/>
    <w:rsid w:val="007F1065"/>
    <w:rsid w:val="007F1533"/>
    <w:rsid w:val="007F2AAE"/>
    <w:rsid w:val="007F39EC"/>
    <w:rsid w:val="007F3B4C"/>
    <w:rsid w:val="00800831"/>
    <w:rsid w:val="00800D04"/>
    <w:rsid w:val="00802411"/>
    <w:rsid w:val="0080334F"/>
    <w:rsid w:val="00803453"/>
    <w:rsid w:val="00806403"/>
    <w:rsid w:val="00810380"/>
    <w:rsid w:val="00810F41"/>
    <w:rsid w:val="00812EFA"/>
    <w:rsid w:val="00813366"/>
    <w:rsid w:val="00814248"/>
    <w:rsid w:val="0081544C"/>
    <w:rsid w:val="0081639C"/>
    <w:rsid w:val="0081695D"/>
    <w:rsid w:val="0081780D"/>
    <w:rsid w:val="00817F0D"/>
    <w:rsid w:val="008203F8"/>
    <w:rsid w:val="00820E90"/>
    <w:rsid w:val="00823174"/>
    <w:rsid w:val="00823309"/>
    <w:rsid w:val="00823736"/>
    <w:rsid w:val="00824AD9"/>
    <w:rsid w:val="00824F78"/>
    <w:rsid w:val="008267E0"/>
    <w:rsid w:val="00827881"/>
    <w:rsid w:val="0083012A"/>
    <w:rsid w:val="008304ED"/>
    <w:rsid w:val="00831948"/>
    <w:rsid w:val="008328D8"/>
    <w:rsid w:val="00832C4E"/>
    <w:rsid w:val="008336F6"/>
    <w:rsid w:val="008347DA"/>
    <w:rsid w:val="008362E4"/>
    <w:rsid w:val="008365CB"/>
    <w:rsid w:val="008403CD"/>
    <w:rsid w:val="00840984"/>
    <w:rsid w:val="00840D39"/>
    <w:rsid w:val="008425C3"/>
    <w:rsid w:val="00844DA5"/>
    <w:rsid w:val="0084530E"/>
    <w:rsid w:val="00846811"/>
    <w:rsid w:val="00847C4C"/>
    <w:rsid w:val="0085188E"/>
    <w:rsid w:val="00851F6A"/>
    <w:rsid w:val="0085473F"/>
    <w:rsid w:val="008551A3"/>
    <w:rsid w:val="00855592"/>
    <w:rsid w:val="00855906"/>
    <w:rsid w:val="00855ADA"/>
    <w:rsid w:val="0086188A"/>
    <w:rsid w:val="008619AF"/>
    <w:rsid w:val="00862DFE"/>
    <w:rsid w:val="00863F94"/>
    <w:rsid w:val="0086496A"/>
    <w:rsid w:val="00864E1A"/>
    <w:rsid w:val="008661FB"/>
    <w:rsid w:val="008701A8"/>
    <w:rsid w:val="00871786"/>
    <w:rsid w:val="00871930"/>
    <w:rsid w:val="00872E15"/>
    <w:rsid w:val="00872E44"/>
    <w:rsid w:val="00874045"/>
    <w:rsid w:val="00874957"/>
    <w:rsid w:val="008753D5"/>
    <w:rsid w:val="00876705"/>
    <w:rsid w:val="00877052"/>
    <w:rsid w:val="00877BE8"/>
    <w:rsid w:val="008836AB"/>
    <w:rsid w:val="0088432A"/>
    <w:rsid w:val="008849CF"/>
    <w:rsid w:val="00884DE1"/>
    <w:rsid w:val="00884F59"/>
    <w:rsid w:val="0088622A"/>
    <w:rsid w:val="008863BD"/>
    <w:rsid w:val="00887450"/>
    <w:rsid w:val="008905C0"/>
    <w:rsid w:val="00893E82"/>
    <w:rsid w:val="00896015"/>
    <w:rsid w:val="0089789A"/>
    <w:rsid w:val="00897B38"/>
    <w:rsid w:val="008A1F07"/>
    <w:rsid w:val="008A237B"/>
    <w:rsid w:val="008A4816"/>
    <w:rsid w:val="008A5B60"/>
    <w:rsid w:val="008B03EC"/>
    <w:rsid w:val="008B1BDA"/>
    <w:rsid w:val="008B47CE"/>
    <w:rsid w:val="008B622A"/>
    <w:rsid w:val="008C04ED"/>
    <w:rsid w:val="008C0C0C"/>
    <w:rsid w:val="008C29A4"/>
    <w:rsid w:val="008C5CE4"/>
    <w:rsid w:val="008C6143"/>
    <w:rsid w:val="008D0275"/>
    <w:rsid w:val="008D2AB4"/>
    <w:rsid w:val="008D2DEF"/>
    <w:rsid w:val="008D3DFA"/>
    <w:rsid w:val="008D53DC"/>
    <w:rsid w:val="008D6ADC"/>
    <w:rsid w:val="008D76BE"/>
    <w:rsid w:val="008D7E4C"/>
    <w:rsid w:val="008E25BA"/>
    <w:rsid w:val="008E3216"/>
    <w:rsid w:val="008E38AF"/>
    <w:rsid w:val="008E3919"/>
    <w:rsid w:val="008E4E07"/>
    <w:rsid w:val="008E60EF"/>
    <w:rsid w:val="008F1913"/>
    <w:rsid w:val="008F25A5"/>
    <w:rsid w:val="008F2E40"/>
    <w:rsid w:val="008F52CA"/>
    <w:rsid w:val="008F6854"/>
    <w:rsid w:val="008F748E"/>
    <w:rsid w:val="00900A83"/>
    <w:rsid w:val="0090444A"/>
    <w:rsid w:val="0090475D"/>
    <w:rsid w:val="009069A0"/>
    <w:rsid w:val="00906FD8"/>
    <w:rsid w:val="00907DFB"/>
    <w:rsid w:val="009105A3"/>
    <w:rsid w:val="00910A27"/>
    <w:rsid w:val="00910CCF"/>
    <w:rsid w:val="00910E3F"/>
    <w:rsid w:val="009115B5"/>
    <w:rsid w:val="009156A5"/>
    <w:rsid w:val="00915C83"/>
    <w:rsid w:val="00916046"/>
    <w:rsid w:val="00916DF7"/>
    <w:rsid w:val="00916DFB"/>
    <w:rsid w:val="00920425"/>
    <w:rsid w:val="00920907"/>
    <w:rsid w:val="00921D57"/>
    <w:rsid w:val="0092229C"/>
    <w:rsid w:val="00922B94"/>
    <w:rsid w:val="00922CC0"/>
    <w:rsid w:val="009244C8"/>
    <w:rsid w:val="00926225"/>
    <w:rsid w:val="00927531"/>
    <w:rsid w:val="0092797F"/>
    <w:rsid w:val="00927EB9"/>
    <w:rsid w:val="00931069"/>
    <w:rsid w:val="0093246F"/>
    <w:rsid w:val="0093263E"/>
    <w:rsid w:val="0093317F"/>
    <w:rsid w:val="00933D74"/>
    <w:rsid w:val="009346EC"/>
    <w:rsid w:val="00936C46"/>
    <w:rsid w:val="00940C98"/>
    <w:rsid w:val="00941305"/>
    <w:rsid w:val="00941754"/>
    <w:rsid w:val="00942175"/>
    <w:rsid w:val="00942686"/>
    <w:rsid w:val="009434D1"/>
    <w:rsid w:val="009437EE"/>
    <w:rsid w:val="00947D2D"/>
    <w:rsid w:val="00950F90"/>
    <w:rsid w:val="0095197B"/>
    <w:rsid w:val="00951B9A"/>
    <w:rsid w:val="00954285"/>
    <w:rsid w:val="00954569"/>
    <w:rsid w:val="0095472A"/>
    <w:rsid w:val="00955183"/>
    <w:rsid w:val="00955C8D"/>
    <w:rsid w:val="009603A6"/>
    <w:rsid w:val="00960935"/>
    <w:rsid w:val="00962173"/>
    <w:rsid w:val="009626A6"/>
    <w:rsid w:val="00964282"/>
    <w:rsid w:val="00966764"/>
    <w:rsid w:val="00967765"/>
    <w:rsid w:val="00970B48"/>
    <w:rsid w:val="00974159"/>
    <w:rsid w:val="00976D07"/>
    <w:rsid w:val="009778CB"/>
    <w:rsid w:val="0097790D"/>
    <w:rsid w:val="00977BC1"/>
    <w:rsid w:val="009810E8"/>
    <w:rsid w:val="00981BC8"/>
    <w:rsid w:val="00982019"/>
    <w:rsid w:val="00982EA5"/>
    <w:rsid w:val="00986491"/>
    <w:rsid w:val="0098659A"/>
    <w:rsid w:val="00986EA3"/>
    <w:rsid w:val="00990284"/>
    <w:rsid w:val="00990889"/>
    <w:rsid w:val="0099262C"/>
    <w:rsid w:val="0099361D"/>
    <w:rsid w:val="009945C4"/>
    <w:rsid w:val="00994AB1"/>
    <w:rsid w:val="00995AC1"/>
    <w:rsid w:val="009964C4"/>
    <w:rsid w:val="00996B25"/>
    <w:rsid w:val="00997EC6"/>
    <w:rsid w:val="009A0072"/>
    <w:rsid w:val="009A0142"/>
    <w:rsid w:val="009A1635"/>
    <w:rsid w:val="009A1945"/>
    <w:rsid w:val="009A19C2"/>
    <w:rsid w:val="009A2903"/>
    <w:rsid w:val="009A2A24"/>
    <w:rsid w:val="009A6D6D"/>
    <w:rsid w:val="009A7012"/>
    <w:rsid w:val="009B0957"/>
    <w:rsid w:val="009B371A"/>
    <w:rsid w:val="009B52DA"/>
    <w:rsid w:val="009B54A9"/>
    <w:rsid w:val="009B58E1"/>
    <w:rsid w:val="009B6E2C"/>
    <w:rsid w:val="009B7D8C"/>
    <w:rsid w:val="009C0B11"/>
    <w:rsid w:val="009C1019"/>
    <w:rsid w:val="009C2447"/>
    <w:rsid w:val="009C4DC0"/>
    <w:rsid w:val="009C4FC9"/>
    <w:rsid w:val="009C50E6"/>
    <w:rsid w:val="009C5622"/>
    <w:rsid w:val="009C5748"/>
    <w:rsid w:val="009C5AEC"/>
    <w:rsid w:val="009C68A1"/>
    <w:rsid w:val="009C6D3C"/>
    <w:rsid w:val="009C6DF7"/>
    <w:rsid w:val="009C72CC"/>
    <w:rsid w:val="009C7C7D"/>
    <w:rsid w:val="009C7CFC"/>
    <w:rsid w:val="009D160A"/>
    <w:rsid w:val="009D2CA5"/>
    <w:rsid w:val="009D3669"/>
    <w:rsid w:val="009D43AE"/>
    <w:rsid w:val="009D656C"/>
    <w:rsid w:val="009D7258"/>
    <w:rsid w:val="009E1C4B"/>
    <w:rsid w:val="009E2404"/>
    <w:rsid w:val="009E2F56"/>
    <w:rsid w:val="009E4D0F"/>
    <w:rsid w:val="009E4EC9"/>
    <w:rsid w:val="009E56FF"/>
    <w:rsid w:val="009E5790"/>
    <w:rsid w:val="009E5AEE"/>
    <w:rsid w:val="009E691D"/>
    <w:rsid w:val="009E6FFC"/>
    <w:rsid w:val="009F1F6D"/>
    <w:rsid w:val="009F1F79"/>
    <w:rsid w:val="009F484B"/>
    <w:rsid w:val="009F4969"/>
    <w:rsid w:val="009F71FE"/>
    <w:rsid w:val="009F73B3"/>
    <w:rsid w:val="00A03AE6"/>
    <w:rsid w:val="00A07FE2"/>
    <w:rsid w:val="00A10276"/>
    <w:rsid w:val="00A12668"/>
    <w:rsid w:val="00A13EA8"/>
    <w:rsid w:val="00A141AD"/>
    <w:rsid w:val="00A166DE"/>
    <w:rsid w:val="00A1789E"/>
    <w:rsid w:val="00A2082F"/>
    <w:rsid w:val="00A21534"/>
    <w:rsid w:val="00A21908"/>
    <w:rsid w:val="00A24E9E"/>
    <w:rsid w:val="00A27D69"/>
    <w:rsid w:val="00A30A16"/>
    <w:rsid w:val="00A3117D"/>
    <w:rsid w:val="00A318ED"/>
    <w:rsid w:val="00A331E8"/>
    <w:rsid w:val="00A347D8"/>
    <w:rsid w:val="00A35332"/>
    <w:rsid w:val="00A36DC4"/>
    <w:rsid w:val="00A378A6"/>
    <w:rsid w:val="00A37A68"/>
    <w:rsid w:val="00A4161F"/>
    <w:rsid w:val="00A416F7"/>
    <w:rsid w:val="00A42E10"/>
    <w:rsid w:val="00A441DA"/>
    <w:rsid w:val="00A46E5C"/>
    <w:rsid w:val="00A47018"/>
    <w:rsid w:val="00A51230"/>
    <w:rsid w:val="00A53B87"/>
    <w:rsid w:val="00A54681"/>
    <w:rsid w:val="00A546EE"/>
    <w:rsid w:val="00A54DC8"/>
    <w:rsid w:val="00A54F25"/>
    <w:rsid w:val="00A557C8"/>
    <w:rsid w:val="00A56288"/>
    <w:rsid w:val="00A565F1"/>
    <w:rsid w:val="00A5734D"/>
    <w:rsid w:val="00A576DE"/>
    <w:rsid w:val="00A6052D"/>
    <w:rsid w:val="00A60982"/>
    <w:rsid w:val="00A6210F"/>
    <w:rsid w:val="00A631EB"/>
    <w:rsid w:val="00A65B91"/>
    <w:rsid w:val="00A67169"/>
    <w:rsid w:val="00A67852"/>
    <w:rsid w:val="00A746FC"/>
    <w:rsid w:val="00A74D72"/>
    <w:rsid w:val="00A77855"/>
    <w:rsid w:val="00A77D7C"/>
    <w:rsid w:val="00A80F93"/>
    <w:rsid w:val="00A8295F"/>
    <w:rsid w:val="00A86537"/>
    <w:rsid w:val="00A903F2"/>
    <w:rsid w:val="00A90EF0"/>
    <w:rsid w:val="00A92A55"/>
    <w:rsid w:val="00A93B16"/>
    <w:rsid w:val="00A94222"/>
    <w:rsid w:val="00A962E5"/>
    <w:rsid w:val="00AA011C"/>
    <w:rsid w:val="00AA16EF"/>
    <w:rsid w:val="00AA43A7"/>
    <w:rsid w:val="00AA5003"/>
    <w:rsid w:val="00AA555C"/>
    <w:rsid w:val="00AA6287"/>
    <w:rsid w:val="00AA6D3F"/>
    <w:rsid w:val="00AA76C8"/>
    <w:rsid w:val="00AB015A"/>
    <w:rsid w:val="00AB054C"/>
    <w:rsid w:val="00AB1886"/>
    <w:rsid w:val="00AB19C2"/>
    <w:rsid w:val="00AB1C71"/>
    <w:rsid w:val="00AB5029"/>
    <w:rsid w:val="00AB546B"/>
    <w:rsid w:val="00AC1079"/>
    <w:rsid w:val="00AC388C"/>
    <w:rsid w:val="00AC6494"/>
    <w:rsid w:val="00AC6928"/>
    <w:rsid w:val="00AC717E"/>
    <w:rsid w:val="00AD3E51"/>
    <w:rsid w:val="00AD45B2"/>
    <w:rsid w:val="00AD59B0"/>
    <w:rsid w:val="00AD5FB4"/>
    <w:rsid w:val="00AD6459"/>
    <w:rsid w:val="00AD7B56"/>
    <w:rsid w:val="00AE19B0"/>
    <w:rsid w:val="00AE28D3"/>
    <w:rsid w:val="00AE3BEA"/>
    <w:rsid w:val="00AE688B"/>
    <w:rsid w:val="00AE7284"/>
    <w:rsid w:val="00AE73DC"/>
    <w:rsid w:val="00AE7762"/>
    <w:rsid w:val="00AE7B1A"/>
    <w:rsid w:val="00AF010B"/>
    <w:rsid w:val="00AF047E"/>
    <w:rsid w:val="00AF3559"/>
    <w:rsid w:val="00AF371A"/>
    <w:rsid w:val="00AF530B"/>
    <w:rsid w:val="00AF6C6C"/>
    <w:rsid w:val="00B00F4C"/>
    <w:rsid w:val="00B018E3"/>
    <w:rsid w:val="00B01AD8"/>
    <w:rsid w:val="00B01DA6"/>
    <w:rsid w:val="00B0210D"/>
    <w:rsid w:val="00B0250F"/>
    <w:rsid w:val="00B02C80"/>
    <w:rsid w:val="00B05285"/>
    <w:rsid w:val="00B05AD3"/>
    <w:rsid w:val="00B0630E"/>
    <w:rsid w:val="00B06F09"/>
    <w:rsid w:val="00B10E47"/>
    <w:rsid w:val="00B115CA"/>
    <w:rsid w:val="00B126C4"/>
    <w:rsid w:val="00B13363"/>
    <w:rsid w:val="00B136A0"/>
    <w:rsid w:val="00B145B2"/>
    <w:rsid w:val="00B1486C"/>
    <w:rsid w:val="00B153FA"/>
    <w:rsid w:val="00B164E9"/>
    <w:rsid w:val="00B17B24"/>
    <w:rsid w:val="00B22DF8"/>
    <w:rsid w:val="00B23428"/>
    <w:rsid w:val="00B23E9C"/>
    <w:rsid w:val="00B248CF"/>
    <w:rsid w:val="00B24A84"/>
    <w:rsid w:val="00B25F40"/>
    <w:rsid w:val="00B2612A"/>
    <w:rsid w:val="00B26491"/>
    <w:rsid w:val="00B2743D"/>
    <w:rsid w:val="00B305F8"/>
    <w:rsid w:val="00B3078C"/>
    <w:rsid w:val="00B33C7D"/>
    <w:rsid w:val="00B34627"/>
    <w:rsid w:val="00B348DC"/>
    <w:rsid w:val="00B3594F"/>
    <w:rsid w:val="00B37B59"/>
    <w:rsid w:val="00B40B88"/>
    <w:rsid w:val="00B4106C"/>
    <w:rsid w:val="00B410A7"/>
    <w:rsid w:val="00B41806"/>
    <w:rsid w:val="00B41C95"/>
    <w:rsid w:val="00B44E47"/>
    <w:rsid w:val="00B45B09"/>
    <w:rsid w:val="00B46561"/>
    <w:rsid w:val="00B46D85"/>
    <w:rsid w:val="00B51200"/>
    <w:rsid w:val="00B517B3"/>
    <w:rsid w:val="00B55C8F"/>
    <w:rsid w:val="00B57D5F"/>
    <w:rsid w:val="00B62F97"/>
    <w:rsid w:val="00B636B8"/>
    <w:rsid w:val="00B636F7"/>
    <w:rsid w:val="00B67B71"/>
    <w:rsid w:val="00B73698"/>
    <w:rsid w:val="00B745F5"/>
    <w:rsid w:val="00B75C64"/>
    <w:rsid w:val="00B75C93"/>
    <w:rsid w:val="00B76F2E"/>
    <w:rsid w:val="00B771A5"/>
    <w:rsid w:val="00B8074F"/>
    <w:rsid w:val="00B80BA7"/>
    <w:rsid w:val="00B80FB4"/>
    <w:rsid w:val="00B8111C"/>
    <w:rsid w:val="00B81669"/>
    <w:rsid w:val="00B82474"/>
    <w:rsid w:val="00B82DB1"/>
    <w:rsid w:val="00B83251"/>
    <w:rsid w:val="00B83BAA"/>
    <w:rsid w:val="00B8695E"/>
    <w:rsid w:val="00B86FB6"/>
    <w:rsid w:val="00B92917"/>
    <w:rsid w:val="00B929DE"/>
    <w:rsid w:val="00B93F4C"/>
    <w:rsid w:val="00B944EC"/>
    <w:rsid w:val="00B95A87"/>
    <w:rsid w:val="00B964AB"/>
    <w:rsid w:val="00B977F1"/>
    <w:rsid w:val="00B97894"/>
    <w:rsid w:val="00BA17BD"/>
    <w:rsid w:val="00BA1ABF"/>
    <w:rsid w:val="00BA4381"/>
    <w:rsid w:val="00BA5762"/>
    <w:rsid w:val="00BA600F"/>
    <w:rsid w:val="00BA6FA3"/>
    <w:rsid w:val="00BB06D1"/>
    <w:rsid w:val="00BB0FAF"/>
    <w:rsid w:val="00BB1392"/>
    <w:rsid w:val="00BB1CC4"/>
    <w:rsid w:val="00BB7F0E"/>
    <w:rsid w:val="00BC009A"/>
    <w:rsid w:val="00BC1630"/>
    <w:rsid w:val="00BC2060"/>
    <w:rsid w:val="00BC3441"/>
    <w:rsid w:val="00BC3963"/>
    <w:rsid w:val="00BC40DE"/>
    <w:rsid w:val="00BC76FF"/>
    <w:rsid w:val="00BD38A3"/>
    <w:rsid w:val="00BD3B00"/>
    <w:rsid w:val="00BD4941"/>
    <w:rsid w:val="00BD5051"/>
    <w:rsid w:val="00BD515D"/>
    <w:rsid w:val="00BD7B09"/>
    <w:rsid w:val="00BD7DD6"/>
    <w:rsid w:val="00BE3A44"/>
    <w:rsid w:val="00BE5411"/>
    <w:rsid w:val="00BE70BC"/>
    <w:rsid w:val="00BE7B8E"/>
    <w:rsid w:val="00BF0757"/>
    <w:rsid w:val="00BF2F0C"/>
    <w:rsid w:val="00BF3207"/>
    <w:rsid w:val="00BF54A1"/>
    <w:rsid w:val="00BF7B6E"/>
    <w:rsid w:val="00C0008A"/>
    <w:rsid w:val="00C01A9D"/>
    <w:rsid w:val="00C03AC4"/>
    <w:rsid w:val="00C03FEB"/>
    <w:rsid w:val="00C040A7"/>
    <w:rsid w:val="00C047A7"/>
    <w:rsid w:val="00C05B85"/>
    <w:rsid w:val="00C0673C"/>
    <w:rsid w:val="00C07512"/>
    <w:rsid w:val="00C101EA"/>
    <w:rsid w:val="00C10654"/>
    <w:rsid w:val="00C10E75"/>
    <w:rsid w:val="00C120E9"/>
    <w:rsid w:val="00C137A4"/>
    <w:rsid w:val="00C14095"/>
    <w:rsid w:val="00C1416B"/>
    <w:rsid w:val="00C16398"/>
    <w:rsid w:val="00C20171"/>
    <w:rsid w:val="00C231E8"/>
    <w:rsid w:val="00C24325"/>
    <w:rsid w:val="00C24E40"/>
    <w:rsid w:val="00C24F33"/>
    <w:rsid w:val="00C25AA3"/>
    <w:rsid w:val="00C2640E"/>
    <w:rsid w:val="00C27FDC"/>
    <w:rsid w:val="00C3066D"/>
    <w:rsid w:val="00C307AE"/>
    <w:rsid w:val="00C30AAB"/>
    <w:rsid w:val="00C310B0"/>
    <w:rsid w:val="00C31650"/>
    <w:rsid w:val="00C31D46"/>
    <w:rsid w:val="00C349E5"/>
    <w:rsid w:val="00C34C2F"/>
    <w:rsid w:val="00C35EB5"/>
    <w:rsid w:val="00C36113"/>
    <w:rsid w:val="00C364F8"/>
    <w:rsid w:val="00C40872"/>
    <w:rsid w:val="00C455F6"/>
    <w:rsid w:val="00C45975"/>
    <w:rsid w:val="00C45A49"/>
    <w:rsid w:val="00C502A2"/>
    <w:rsid w:val="00C510DF"/>
    <w:rsid w:val="00C51291"/>
    <w:rsid w:val="00C527FB"/>
    <w:rsid w:val="00C52CD4"/>
    <w:rsid w:val="00C5588D"/>
    <w:rsid w:val="00C55942"/>
    <w:rsid w:val="00C56B7E"/>
    <w:rsid w:val="00C60240"/>
    <w:rsid w:val="00C60404"/>
    <w:rsid w:val="00C61D41"/>
    <w:rsid w:val="00C6617D"/>
    <w:rsid w:val="00C663A4"/>
    <w:rsid w:val="00C7279F"/>
    <w:rsid w:val="00C72FA9"/>
    <w:rsid w:val="00C737CA"/>
    <w:rsid w:val="00C743AE"/>
    <w:rsid w:val="00C75B74"/>
    <w:rsid w:val="00C7678B"/>
    <w:rsid w:val="00C769A5"/>
    <w:rsid w:val="00C802A1"/>
    <w:rsid w:val="00C812EF"/>
    <w:rsid w:val="00C81B77"/>
    <w:rsid w:val="00C82E3E"/>
    <w:rsid w:val="00C86C62"/>
    <w:rsid w:val="00C87A3D"/>
    <w:rsid w:val="00C87DD4"/>
    <w:rsid w:val="00C905D2"/>
    <w:rsid w:val="00C905D4"/>
    <w:rsid w:val="00C90D77"/>
    <w:rsid w:val="00C91495"/>
    <w:rsid w:val="00C918F1"/>
    <w:rsid w:val="00C91FCA"/>
    <w:rsid w:val="00C9346C"/>
    <w:rsid w:val="00C93E58"/>
    <w:rsid w:val="00C95B6E"/>
    <w:rsid w:val="00CA36B2"/>
    <w:rsid w:val="00CA437A"/>
    <w:rsid w:val="00CA5F03"/>
    <w:rsid w:val="00CA7108"/>
    <w:rsid w:val="00CA785F"/>
    <w:rsid w:val="00CB2AF9"/>
    <w:rsid w:val="00CB3196"/>
    <w:rsid w:val="00CB512C"/>
    <w:rsid w:val="00CB59ED"/>
    <w:rsid w:val="00CB5E86"/>
    <w:rsid w:val="00CC084C"/>
    <w:rsid w:val="00CC10E0"/>
    <w:rsid w:val="00CC1586"/>
    <w:rsid w:val="00CC52FB"/>
    <w:rsid w:val="00CC7080"/>
    <w:rsid w:val="00CC7950"/>
    <w:rsid w:val="00CC7F3A"/>
    <w:rsid w:val="00CD0916"/>
    <w:rsid w:val="00CD1DE2"/>
    <w:rsid w:val="00CD252C"/>
    <w:rsid w:val="00CD3231"/>
    <w:rsid w:val="00CD4413"/>
    <w:rsid w:val="00CD5D1D"/>
    <w:rsid w:val="00CD7196"/>
    <w:rsid w:val="00CD74E5"/>
    <w:rsid w:val="00CD753F"/>
    <w:rsid w:val="00CE25D3"/>
    <w:rsid w:val="00CE2A15"/>
    <w:rsid w:val="00CE2F3D"/>
    <w:rsid w:val="00CE42C3"/>
    <w:rsid w:val="00CE6A62"/>
    <w:rsid w:val="00CE6E0F"/>
    <w:rsid w:val="00CE6FFF"/>
    <w:rsid w:val="00CF0387"/>
    <w:rsid w:val="00CF0611"/>
    <w:rsid w:val="00CF1B0A"/>
    <w:rsid w:val="00CF37A3"/>
    <w:rsid w:val="00CF611D"/>
    <w:rsid w:val="00D00FD8"/>
    <w:rsid w:val="00D01497"/>
    <w:rsid w:val="00D02156"/>
    <w:rsid w:val="00D02C98"/>
    <w:rsid w:val="00D0405D"/>
    <w:rsid w:val="00D065A5"/>
    <w:rsid w:val="00D06BB0"/>
    <w:rsid w:val="00D1226D"/>
    <w:rsid w:val="00D122A0"/>
    <w:rsid w:val="00D125AC"/>
    <w:rsid w:val="00D146CA"/>
    <w:rsid w:val="00D15FDB"/>
    <w:rsid w:val="00D17784"/>
    <w:rsid w:val="00D20CB2"/>
    <w:rsid w:val="00D2279F"/>
    <w:rsid w:val="00D23810"/>
    <w:rsid w:val="00D24527"/>
    <w:rsid w:val="00D2606C"/>
    <w:rsid w:val="00D26132"/>
    <w:rsid w:val="00D27F79"/>
    <w:rsid w:val="00D302BE"/>
    <w:rsid w:val="00D3119B"/>
    <w:rsid w:val="00D3152C"/>
    <w:rsid w:val="00D324FA"/>
    <w:rsid w:val="00D32918"/>
    <w:rsid w:val="00D34DAD"/>
    <w:rsid w:val="00D3552F"/>
    <w:rsid w:val="00D35B16"/>
    <w:rsid w:val="00D363C9"/>
    <w:rsid w:val="00D40D74"/>
    <w:rsid w:val="00D41FC0"/>
    <w:rsid w:val="00D42B41"/>
    <w:rsid w:val="00D46B2B"/>
    <w:rsid w:val="00D50FA3"/>
    <w:rsid w:val="00D56D5F"/>
    <w:rsid w:val="00D57A34"/>
    <w:rsid w:val="00D57EDD"/>
    <w:rsid w:val="00D60685"/>
    <w:rsid w:val="00D60BCC"/>
    <w:rsid w:val="00D6122A"/>
    <w:rsid w:val="00D6204F"/>
    <w:rsid w:val="00D62097"/>
    <w:rsid w:val="00D62A10"/>
    <w:rsid w:val="00D6532B"/>
    <w:rsid w:val="00D65AC7"/>
    <w:rsid w:val="00D6779B"/>
    <w:rsid w:val="00D70B6A"/>
    <w:rsid w:val="00D71F49"/>
    <w:rsid w:val="00D71F4F"/>
    <w:rsid w:val="00D730BA"/>
    <w:rsid w:val="00D734BB"/>
    <w:rsid w:val="00D73572"/>
    <w:rsid w:val="00D75F1E"/>
    <w:rsid w:val="00D76CEB"/>
    <w:rsid w:val="00D81BBE"/>
    <w:rsid w:val="00D82BDE"/>
    <w:rsid w:val="00D82D70"/>
    <w:rsid w:val="00D85184"/>
    <w:rsid w:val="00D93409"/>
    <w:rsid w:val="00D944F3"/>
    <w:rsid w:val="00D9645D"/>
    <w:rsid w:val="00D96938"/>
    <w:rsid w:val="00D97F72"/>
    <w:rsid w:val="00DA2AE9"/>
    <w:rsid w:val="00DA2CE8"/>
    <w:rsid w:val="00DA6ECF"/>
    <w:rsid w:val="00DA7570"/>
    <w:rsid w:val="00DB025F"/>
    <w:rsid w:val="00DB06C2"/>
    <w:rsid w:val="00DB3C63"/>
    <w:rsid w:val="00DB41C0"/>
    <w:rsid w:val="00DB4E2A"/>
    <w:rsid w:val="00DB5E62"/>
    <w:rsid w:val="00DC0069"/>
    <w:rsid w:val="00DC172B"/>
    <w:rsid w:val="00DC5004"/>
    <w:rsid w:val="00DD184E"/>
    <w:rsid w:val="00DD5AA7"/>
    <w:rsid w:val="00DD68F1"/>
    <w:rsid w:val="00DE1E1D"/>
    <w:rsid w:val="00DE2CC0"/>
    <w:rsid w:val="00DE4482"/>
    <w:rsid w:val="00DE4772"/>
    <w:rsid w:val="00DE723C"/>
    <w:rsid w:val="00DF035B"/>
    <w:rsid w:val="00DF0D2B"/>
    <w:rsid w:val="00DF14B3"/>
    <w:rsid w:val="00DF3B6C"/>
    <w:rsid w:val="00DF485E"/>
    <w:rsid w:val="00DF4EDA"/>
    <w:rsid w:val="00DF665E"/>
    <w:rsid w:val="00DF6A53"/>
    <w:rsid w:val="00E001AD"/>
    <w:rsid w:val="00E02ADA"/>
    <w:rsid w:val="00E05680"/>
    <w:rsid w:val="00E0651B"/>
    <w:rsid w:val="00E06FEB"/>
    <w:rsid w:val="00E07CDB"/>
    <w:rsid w:val="00E103D2"/>
    <w:rsid w:val="00E14BD9"/>
    <w:rsid w:val="00E15CF1"/>
    <w:rsid w:val="00E20131"/>
    <w:rsid w:val="00E21718"/>
    <w:rsid w:val="00E21BF1"/>
    <w:rsid w:val="00E21D1F"/>
    <w:rsid w:val="00E22A80"/>
    <w:rsid w:val="00E24519"/>
    <w:rsid w:val="00E24580"/>
    <w:rsid w:val="00E24766"/>
    <w:rsid w:val="00E2476A"/>
    <w:rsid w:val="00E25F4A"/>
    <w:rsid w:val="00E2636E"/>
    <w:rsid w:val="00E26542"/>
    <w:rsid w:val="00E26700"/>
    <w:rsid w:val="00E26D89"/>
    <w:rsid w:val="00E26F99"/>
    <w:rsid w:val="00E27C8E"/>
    <w:rsid w:val="00E303FA"/>
    <w:rsid w:val="00E303FE"/>
    <w:rsid w:val="00E30567"/>
    <w:rsid w:val="00E30AEE"/>
    <w:rsid w:val="00E31517"/>
    <w:rsid w:val="00E31A83"/>
    <w:rsid w:val="00E34684"/>
    <w:rsid w:val="00E35BE8"/>
    <w:rsid w:val="00E373E7"/>
    <w:rsid w:val="00E37DE3"/>
    <w:rsid w:val="00E37DF8"/>
    <w:rsid w:val="00E40B51"/>
    <w:rsid w:val="00E42FEB"/>
    <w:rsid w:val="00E43892"/>
    <w:rsid w:val="00E44051"/>
    <w:rsid w:val="00E444B8"/>
    <w:rsid w:val="00E45668"/>
    <w:rsid w:val="00E4580C"/>
    <w:rsid w:val="00E45C91"/>
    <w:rsid w:val="00E47C94"/>
    <w:rsid w:val="00E50980"/>
    <w:rsid w:val="00E51D6E"/>
    <w:rsid w:val="00E52BD1"/>
    <w:rsid w:val="00E54532"/>
    <w:rsid w:val="00E559FE"/>
    <w:rsid w:val="00E56447"/>
    <w:rsid w:val="00E5721D"/>
    <w:rsid w:val="00E61660"/>
    <w:rsid w:val="00E62F26"/>
    <w:rsid w:val="00E63047"/>
    <w:rsid w:val="00E64B0F"/>
    <w:rsid w:val="00E64B6E"/>
    <w:rsid w:val="00E6639A"/>
    <w:rsid w:val="00E66B8E"/>
    <w:rsid w:val="00E70E91"/>
    <w:rsid w:val="00E71C13"/>
    <w:rsid w:val="00E74B92"/>
    <w:rsid w:val="00E75807"/>
    <w:rsid w:val="00E76332"/>
    <w:rsid w:val="00E767F2"/>
    <w:rsid w:val="00E802EB"/>
    <w:rsid w:val="00E8044E"/>
    <w:rsid w:val="00E80E0F"/>
    <w:rsid w:val="00E816C1"/>
    <w:rsid w:val="00E82740"/>
    <w:rsid w:val="00E82D31"/>
    <w:rsid w:val="00E84201"/>
    <w:rsid w:val="00E84486"/>
    <w:rsid w:val="00E84BF2"/>
    <w:rsid w:val="00E855D7"/>
    <w:rsid w:val="00E90A7F"/>
    <w:rsid w:val="00E90FD7"/>
    <w:rsid w:val="00E9351C"/>
    <w:rsid w:val="00E9610D"/>
    <w:rsid w:val="00EA0413"/>
    <w:rsid w:val="00EA29F9"/>
    <w:rsid w:val="00EA52BE"/>
    <w:rsid w:val="00EA581F"/>
    <w:rsid w:val="00EA7ADF"/>
    <w:rsid w:val="00EA7C66"/>
    <w:rsid w:val="00EB1ED4"/>
    <w:rsid w:val="00EB4E5C"/>
    <w:rsid w:val="00EB56F9"/>
    <w:rsid w:val="00EB5FB7"/>
    <w:rsid w:val="00EB71A5"/>
    <w:rsid w:val="00EB76E3"/>
    <w:rsid w:val="00EB7C3A"/>
    <w:rsid w:val="00EC180D"/>
    <w:rsid w:val="00EC184B"/>
    <w:rsid w:val="00EC1880"/>
    <w:rsid w:val="00EC31EC"/>
    <w:rsid w:val="00EC3DED"/>
    <w:rsid w:val="00EC4465"/>
    <w:rsid w:val="00EC53E9"/>
    <w:rsid w:val="00EC658C"/>
    <w:rsid w:val="00ED2B76"/>
    <w:rsid w:val="00ED3112"/>
    <w:rsid w:val="00ED4796"/>
    <w:rsid w:val="00ED4959"/>
    <w:rsid w:val="00ED7F52"/>
    <w:rsid w:val="00EE2490"/>
    <w:rsid w:val="00EE2991"/>
    <w:rsid w:val="00EE3CFA"/>
    <w:rsid w:val="00EE5531"/>
    <w:rsid w:val="00EE593E"/>
    <w:rsid w:val="00EE5F69"/>
    <w:rsid w:val="00EE64E6"/>
    <w:rsid w:val="00EE7394"/>
    <w:rsid w:val="00EE7762"/>
    <w:rsid w:val="00EF04CE"/>
    <w:rsid w:val="00EF0C19"/>
    <w:rsid w:val="00EF225B"/>
    <w:rsid w:val="00EF4C6D"/>
    <w:rsid w:val="00EF5DBC"/>
    <w:rsid w:val="00EF6040"/>
    <w:rsid w:val="00EF62A3"/>
    <w:rsid w:val="00F0006D"/>
    <w:rsid w:val="00F004E2"/>
    <w:rsid w:val="00F02095"/>
    <w:rsid w:val="00F02734"/>
    <w:rsid w:val="00F02E43"/>
    <w:rsid w:val="00F047B3"/>
    <w:rsid w:val="00F10169"/>
    <w:rsid w:val="00F119CE"/>
    <w:rsid w:val="00F13BE8"/>
    <w:rsid w:val="00F13C55"/>
    <w:rsid w:val="00F152D3"/>
    <w:rsid w:val="00F22637"/>
    <w:rsid w:val="00F22D2A"/>
    <w:rsid w:val="00F242DE"/>
    <w:rsid w:val="00F24E9A"/>
    <w:rsid w:val="00F2537F"/>
    <w:rsid w:val="00F26326"/>
    <w:rsid w:val="00F26815"/>
    <w:rsid w:val="00F26A89"/>
    <w:rsid w:val="00F273BB"/>
    <w:rsid w:val="00F27B70"/>
    <w:rsid w:val="00F32159"/>
    <w:rsid w:val="00F329BB"/>
    <w:rsid w:val="00F3303C"/>
    <w:rsid w:val="00F330BD"/>
    <w:rsid w:val="00F33508"/>
    <w:rsid w:val="00F35A46"/>
    <w:rsid w:val="00F401F0"/>
    <w:rsid w:val="00F42CCF"/>
    <w:rsid w:val="00F42ECF"/>
    <w:rsid w:val="00F43390"/>
    <w:rsid w:val="00F439B8"/>
    <w:rsid w:val="00F43E52"/>
    <w:rsid w:val="00F44FEA"/>
    <w:rsid w:val="00F46ED3"/>
    <w:rsid w:val="00F46F43"/>
    <w:rsid w:val="00F47A03"/>
    <w:rsid w:val="00F53738"/>
    <w:rsid w:val="00F5392A"/>
    <w:rsid w:val="00F540EE"/>
    <w:rsid w:val="00F54106"/>
    <w:rsid w:val="00F54753"/>
    <w:rsid w:val="00F54B2B"/>
    <w:rsid w:val="00F54C62"/>
    <w:rsid w:val="00F56B6F"/>
    <w:rsid w:val="00F616F5"/>
    <w:rsid w:val="00F620DB"/>
    <w:rsid w:val="00F62CAB"/>
    <w:rsid w:val="00F63687"/>
    <w:rsid w:val="00F63B75"/>
    <w:rsid w:val="00F66108"/>
    <w:rsid w:val="00F672DD"/>
    <w:rsid w:val="00F67B6F"/>
    <w:rsid w:val="00F72F37"/>
    <w:rsid w:val="00F76320"/>
    <w:rsid w:val="00F822B8"/>
    <w:rsid w:val="00F822D4"/>
    <w:rsid w:val="00F82B94"/>
    <w:rsid w:val="00F8341F"/>
    <w:rsid w:val="00F8359E"/>
    <w:rsid w:val="00F83D00"/>
    <w:rsid w:val="00F84237"/>
    <w:rsid w:val="00F85502"/>
    <w:rsid w:val="00F85E22"/>
    <w:rsid w:val="00F86798"/>
    <w:rsid w:val="00F907D5"/>
    <w:rsid w:val="00F90E5B"/>
    <w:rsid w:val="00F90EF9"/>
    <w:rsid w:val="00F9199D"/>
    <w:rsid w:val="00F91DB9"/>
    <w:rsid w:val="00F92A72"/>
    <w:rsid w:val="00F93BB8"/>
    <w:rsid w:val="00F94BD0"/>
    <w:rsid w:val="00FA07A1"/>
    <w:rsid w:val="00FA129A"/>
    <w:rsid w:val="00FA1593"/>
    <w:rsid w:val="00FA2674"/>
    <w:rsid w:val="00FA2B62"/>
    <w:rsid w:val="00FA3286"/>
    <w:rsid w:val="00FA3BBB"/>
    <w:rsid w:val="00FA3D96"/>
    <w:rsid w:val="00FA4068"/>
    <w:rsid w:val="00FA59AC"/>
    <w:rsid w:val="00FB04B6"/>
    <w:rsid w:val="00FB0C30"/>
    <w:rsid w:val="00FB422F"/>
    <w:rsid w:val="00FB4806"/>
    <w:rsid w:val="00FB70E0"/>
    <w:rsid w:val="00FC1A3D"/>
    <w:rsid w:val="00FC1A6E"/>
    <w:rsid w:val="00FC27B3"/>
    <w:rsid w:val="00FC2DEE"/>
    <w:rsid w:val="00FC3D69"/>
    <w:rsid w:val="00FC4CBD"/>
    <w:rsid w:val="00FC5F82"/>
    <w:rsid w:val="00FC620F"/>
    <w:rsid w:val="00FC704C"/>
    <w:rsid w:val="00FD13A7"/>
    <w:rsid w:val="00FD1EBA"/>
    <w:rsid w:val="00FD42C2"/>
    <w:rsid w:val="00FD4855"/>
    <w:rsid w:val="00FD5BF6"/>
    <w:rsid w:val="00FD6E72"/>
    <w:rsid w:val="00FE0D24"/>
    <w:rsid w:val="00FE1488"/>
    <w:rsid w:val="00FE1A85"/>
    <w:rsid w:val="00FE212F"/>
    <w:rsid w:val="00FE2AE2"/>
    <w:rsid w:val="00FE3D92"/>
    <w:rsid w:val="00FE7018"/>
    <w:rsid w:val="00FE7FD4"/>
    <w:rsid w:val="00FF594F"/>
    <w:rsid w:val="00FF6282"/>
    <w:rsid w:val="00FF71E3"/>
    <w:rsid w:val="00FF727C"/>
    <w:rsid w:val="00FF7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B0CB7"/>
  <w15:chartTrackingRefBased/>
  <w15:docId w15:val="{B7DB0050-D1DB-43BC-810F-37F7AE84D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37BD"/>
    <w:pPr>
      <w:spacing w:after="0" w:line="240" w:lineRule="auto"/>
    </w:pPr>
    <w:rPr>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637BD"/>
    <w:rPr>
      <w:sz w:val="16"/>
      <w:szCs w:val="16"/>
    </w:rPr>
  </w:style>
  <w:style w:type="paragraph" w:styleId="CommentText">
    <w:name w:val="annotation text"/>
    <w:basedOn w:val="Normal"/>
    <w:link w:val="CommentTextChar"/>
    <w:uiPriority w:val="99"/>
    <w:semiHidden/>
    <w:unhideWhenUsed/>
    <w:rsid w:val="007637BD"/>
    <w:pPr>
      <w:spacing w:after="0" w:line="240" w:lineRule="auto"/>
    </w:pPr>
    <w:rPr>
      <w:sz w:val="20"/>
      <w:szCs w:val="20"/>
      <w:lang w:val="en-NZ"/>
    </w:rPr>
  </w:style>
  <w:style w:type="character" w:customStyle="1" w:styleId="CommentTextChar">
    <w:name w:val="Comment Text Char"/>
    <w:basedOn w:val="DefaultParagraphFont"/>
    <w:link w:val="CommentText"/>
    <w:uiPriority w:val="99"/>
    <w:semiHidden/>
    <w:rsid w:val="007637BD"/>
    <w:rPr>
      <w:sz w:val="20"/>
      <w:szCs w:val="20"/>
      <w:lang w:val="en-NZ"/>
    </w:rPr>
  </w:style>
  <w:style w:type="paragraph" w:styleId="BalloonText">
    <w:name w:val="Balloon Text"/>
    <w:basedOn w:val="Normal"/>
    <w:link w:val="BalloonTextChar"/>
    <w:uiPriority w:val="99"/>
    <w:semiHidden/>
    <w:unhideWhenUsed/>
    <w:rsid w:val="007637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37BD"/>
    <w:rPr>
      <w:rFonts w:ascii="Segoe UI" w:hAnsi="Segoe UI" w:cs="Segoe UI"/>
      <w:sz w:val="18"/>
      <w:szCs w:val="18"/>
    </w:rPr>
  </w:style>
  <w:style w:type="character" w:styleId="Hyperlink">
    <w:name w:val="Hyperlink"/>
    <w:basedOn w:val="DefaultParagraphFont"/>
    <w:uiPriority w:val="99"/>
    <w:unhideWhenUsed/>
    <w:rsid w:val="00CC7950"/>
    <w:rPr>
      <w:color w:val="0563C1" w:themeColor="hyperlink"/>
      <w:u w:val="single"/>
    </w:rPr>
  </w:style>
  <w:style w:type="character" w:styleId="FollowedHyperlink">
    <w:name w:val="FollowedHyperlink"/>
    <w:basedOn w:val="DefaultParagraphFont"/>
    <w:uiPriority w:val="99"/>
    <w:semiHidden/>
    <w:unhideWhenUsed/>
    <w:rsid w:val="000458B6"/>
    <w:rPr>
      <w:color w:val="954F72" w:themeColor="followedHyperlink"/>
      <w:u w:val="single"/>
    </w:rPr>
  </w:style>
  <w:style w:type="character" w:styleId="UnresolvedMention">
    <w:name w:val="Unresolved Mention"/>
    <w:basedOn w:val="DefaultParagraphFont"/>
    <w:uiPriority w:val="99"/>
    <w:semiHidden/>
    <w:unhideWhenUsed/>
    <w:rsid w:val="00045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govt.nz/act/public/2014/0040/latest/whole.html" TargetMode="External"/><Relationship Id="rId13" Type="http://schemas.openxmlformats.org/officeDocument/2006/relationships/hyperlink" Target="https://www.nzsta.org.nz/advice-and-support/employment/recruitment-and-induction/forms-and-templates-for-appointmenting-employe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egislation.govt.nz/regulation/public/2015/0106/latest/DLM6482230.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egislation.govt.nz/regulation/public/2015/0106/latest/DLM6482209.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legislation.govt.nz/regulation/public/2015/0106/latest/DLM6482262.html" TargetMode="External"/><Relationship Id="rId4" Type="http://schemas.openxmlformats.org/officeDocument/2006/relationships/numbering" Target="numbering.xml"/><Relationship Id="rId9" Type="http://schemas.openxmlformats.org/officeDocument/2006/relationships/hyperlink" Target="http://www.legislation.govt.nz/regulation/public/2015/0106/latest/DLM6482216.html" TargetMode="External"/><Relationship Id="rId14" Type="http://schemas.openxmlformats.org/officeDocument/2006/relationships/hyperlink" Target="http://www.legislation.govt.nz/act/public/2014/0040/latest/who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250F2A58126147817B69E8DD64449B" ma:contentTypeVersion="3" ma:contentTypeDescription="Create a new document." ma:contentTypeScope="" ma:versionID="e9e1c894a6c019968e60be65f57f2533">
  <xsd:schema xmlns:xsd="http://www.w3.org/2001/XMLSchema" xmlns:xs="http://www.w3.org/2001/XMLSchema" xmlns:p="http://schemas.microsoft.com/office/2006/metadata/properties" xmlns:ns2="835d95cd-8edb-4da1-ad7a-22ed93c45641" targetNamespace="http://schemas.microsoft.com/office/2006/metadata/properties" ma:root="true" ma:fieldsID="d8851079b532344492fb4be87af92801" ns2:_="">
    <xsd:import namespace="835d95cd-8edb-4da1-ad7a-22ed93c45641"/>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d95cd-8edb-4da1-ad7a-22ed93c4564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E7B556-7FDE-4BF6-BAED-280B0C5E0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d95cd-8edb-4da1-ad7a-22ed93c456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5702F6-0514-4E48-A8D5-5F0EC01E5EEC}">
  <ds:schemaRefs>
    <ds:schemaRef ds:uri="835d95cd-8edb-4da1-ad7a-22ed93c45641"/>
    <ds:schemaRef ds:uri="http://purl.org/dc/term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E92670A-ED2A-4AE1-AC30-802DE4EA20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1132</Words>
  <Characters>6455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Bates</dc:creator>
  <cp:keywords/>
  <dc:description/>
  <cp:lastModifiedBy>Mandy Zhou</cp:lastModifiedBy>
  <cp:revision>3</cp:revision>
  <dcterms:created xsi:type="dcterms:W3CDTF">2018-10-14T23:08:00Z</dcterms:created>
  <dcterms:modified xsi:type="dcterms:W3CDTF">2018-10-14T23:10:00Z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0x010100DA250F2A58126147817B69E8DD64449B</vt:lpwstr>
  </property>
</Properties>
</file>